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58456" w14:textId="77777777" w:rsidR="0092121E" w:rsidRPr="00DA32EB" w:rsidRDefault="0092121E" w:rsidP="00764128">
      <w:pPr>
        <w:pStyle w:val="1stHeading"/>
        <w:spacing w:after="0"/>
        <w:rPr>
          <w:sz w:val="22"/>
          <w:szCs w:val="22"/>
        </w:rPr>
      </w:pPr>
      <w:bookmarkStart w:id="0" w:name="_Hlk80088596"/>
      <w:r w:rsidRPr="00DA32EB">
        <w:rPr>
          <w:sz w:val="22"/>
          <w:szCs w:val="22"/>
        </w:rPr>
        <w:t>WNMU Supervision Agreement</w:t>
      </w:r>
    </w:p>
    <w:bookmarkEnd w:id="0"/>
    <w:p w14:paraId="6F18F3B3" w14:textId="77777777" w:rsidR="00E01C70" w:rsidRPr="00DA32EB" w:rsidRDefault="00E01C70" w:rsidP="00E01C70">
      <w:pPr>
        <w:pStyle w:val="Body"/>
        <w:tabs>
          <w:tab w:val="left" w:pos="270"/>
          <w:tab w:val="left" w:pos="720"/>
          <w:tab w:val="left" w:pos="1530"/>
        </w:tabs>
        <w:spacing w:before="0" w:after="0"/>
        <w:rPr>
          <w:sz w:val="22"/>
          <w:szCs w:val="22"/>
        </w:rPr>
      </w:pPr>
      <w:r w:rsidRPr="00DA32EB">
        <w:rPr>
          <w:sz w:val="22"/>
          <w:szCs w:val="22"/>
        </w:rPr>
        <w:t>The WNMU Supervision Agreement is an agreement that the WNMU counseling student and the site supervisor enter into as part of the student’s training. This agreement outlines requirements for practicum and internship as well as responsibilities of the faculty supervisor, site supervisor, and student, during practicum and internship. All parties agree to understanding, qualifying for, and implementing the following.</w:t>
      </w:r>
    </w:p>
    <w:p w14:paraId="2B4A0F71" w14:textId="77777777" w:rsidR="00E01C70" w:rsidRPr="00DA32EB" w:rsidRDefault="00E01C70" w:rsidP="00E01C70">
      <w:pPr>
        <w:pStyle w:val="Body"/>
        <w:tabs>
          <w:tab w:val="left" w:pos="270"/>
          <w:tab w:val="left" w:pos="720"/>
          <w:tab w:val="left" w:pos="1530"/>
        </w:tabs>
        <w:spacing w:before="0" w:after="0"/>
        <w:rPr>
          <w:b/>
          <w:sz w:val="22"/>
          <w:szCs w:val="22"/>
          <w:u w:val="single"/>
        </w:rPr>
      </w:pPr>
    </w:p>
    <w:p w14:paraId="533F2DCD" w14:textId="77777777" w:rsidR="00E01C70" w:rsidRPr="00DA32EB" w:rsidRDefault="00E01C70" w:rsidP="00E01C70">
      <w:pPr>
        <w:pStyle w:val="Body"/>
        <w:tabs>
          <w:tab w:val="left" w:pos="270"/>
          <w:tab w:val="left" w:pos="720"/>
          <w:tab w:val="left" w:pos="1530"/>
        </w:tabs>
        <w:spacing w:before="0" w:after="0"/>
        <w:rPr>
          <w:b/>
          <w:sz w:val="22"/>
          <w:szCs w:val="22"/>
          <w:u w:val="single"/>
        </w:rPr>
      </w:pPr>
      <w:r w:rsidRPr="00DA32EB">
        <w:rPr>
          <w:b/>
          <w:sz w:val="22"/>
          <w:szCs w:val="22"/>
          <w:u w:val="single"/>
        </w:rPr>
        <w:t>Supervisor</w:t>
      </w:r>
      <w:r>
        <w:rPr>
          <w:b/>
          <w:sz w:val="22"/>
          <w:szCs w:val="22"/>
          <w:u w:val="single"/>
        </w:rPr>
        <w:t xml:space="preserve"> Credential Requirements</w:t>
      </w:r>
    </w:p>
    <w:p w14:paraId="39CD03D0" w14:textId="77777777" w:rsidR="00E01C70" w:rsidRPr="00DA32EB" w:rsidRDefault="00E01C70" w:rsidP="00E01C70">
      <w:pPr>
        <w:pStyle w:val="Body"/>
        <w:tabs>
          <w:tab w:val="left" w:pos="270"/>
          <w:tab w:val="left" w:pos="720"/>
          <w:tab w:val="left" w:pos="1530"/>
        </w:tabs>
        <w:spacing w:before="0" w:after="0"/>
        <w:rPr>
          <w:sz w:val="22"/>
          <w:szCs w:val="22"/>
        </w:rPr>
      </w:pPr>
      <w:r w:rsidRPr="00DA32EB">
        <w:rPr>
          <w:sz w:val="22"/>
          <w:szCs w:val="22"/>
        </w:rPr>
        <w:t>Counseling students within the Counseling Program at Western New Mexico University are expected to receive supervision from appropriately qualified supervisors. In addition to qualifications it is expected that supervisors are active and engage with counseling students and the counseling they provide. Appropriately qualified supervisors must have the following qualifications:</w:t>
      </w:r>
    </w:p>
    <w:p w14:paraId="09182373" w14:textId="77777777" w:rsidR="00E01C70" w:rsidRPr="00DA32EB" w:rsidRDefault="00E01C70" w:rsidP="00E01C70">
      <w:pPr>
        <w:pStyle w:val="Body"/>
        <w:numPr>
          <w:ilvl w:val="1"/>
          <w:numId w:val="10"/>
        </w:numPr>
        <w:tabs>
          <w:tab w:val="left" w:pos="270"/>
          <w:tab w:val="left" w:pos="720"/>
          <w:tab w:val="left" w:pos="1530"/>
        </w:tabs>
        <w:spacing w:before="0" w:after="0"/>
        <w:rPr>
          <w:sz w:val="22"/>
          <w:szCs w:val="22"/>
        </w:rPr>
      </w:pPr>
      <w:r w:rsidRPr="00DA32EB">
        <w:rPr>
          <w:sz w:val="22"/>
          <w:szCs w:val="22"/>
        </w:rPr>
        <w:t>a master’s degree, preferably in counseling or a related profession</w:t>
      </w:r>
    </w:p>
    <w:p w14:paraId="7E14A0EE" w14:textId="77777777" w:rsidR="00E01C70" w:rsidRPr="00DA32EB" w:rsidRDefault="00E01C70" w:rsidP="00E01C70">
      <w:pPr>
        <w:pStyle w:val="Body"/>
        <w:numPr>
          <w:ilvl w:val="1"/>
          <w:numId w:val="10"/>
        </w:numPr>
        <w:tabs>
          <w:tab w:val="left" w:pos="270"/>
          <w:tab w:val="left" w:pos="720"/>
          <w:tab w:val="left" w:pos="1530"/>
        </w:tabs>
        <w:spacing w:before="0" w:after="0"/>
        <w:rPr>
          <w:sz w:val="22"/>
          <w:szCs w:val="22"/>
        </w:rPr>
      </w:pPr>
      <w:r w:rsidRPr="00DA32EB">
        <w:rPr>
          <w:sz w:val="22"/>
          <w:szCs w:val="22"/>
        </w:rPr>
        <w:t>at least two years of p</w:t>
      </w:r>
      <w:bookmarkStart w:id="1" w:name="_GoBack"/>
      <w:bookmarkEnd w:id="1"/>
      <w:r w:rsidRPr="00DA32EB">
        <w:rPr>
          <w:sz w:val="22"/>
          <w:szCs w:val="22"/>
        </w:rPr>
        <w:t>ertinent professional experience in the specialty area in which the student is enrolled</w:t>
      </w:r>
    </w:p>
    <w:p w14:paraId="786EC677" w14:textId="77777777" w:rsidR="00E01C70" w:rsidRPr="00DA32EB" w:rsidRDefault="00E01C70" w:rsidP="00E01C70">
      <w:pPr>
        <w:pStyle w:val="Body"/>
        <w:numPr>
          <w:ilvl w:val="1"/>
          <w:numId w:val="10"/>
        </w:numPr>
        <w:tabs>
          <w:tab w:val="left" w:pos="270"/>
          <w:tab w:val="left" w:pos="720"/>
          <w:tab w:val="left" w:pos="1530"/>
        </w:tabs>
        <w:spacing w:before="0" w:after="0"/>
        <w:rPr>
          <w:sz w:val="22"/>
          <w:szCs w:val="22"/>
        </w:rPr>
      </w:pPr>
      <w:r w:rsidRPr="00DA32EB">
        <w:rPr>
          <w:sz w:val="22"/>
          <w:szCs w:val="22"/>
        </w:rPr>
        <w:t>relevant training in counseling supervision.</w:t>
      </w:r>
    </w:p>
    <w:p w14:paraId="4CC0B4BF" w14:textId="51DEF381" w:rsidR="00E01C70" w:rsidRPr="00DA32EB" w:rsidRDefault="00E01C70" w:rsidP="00E01C70">
      <w:pPr>
        <w:pStyle w:val="Body"/>
        <w:tabs>
          <w:tab w:val="left" w:pos="270"/>
          <w:tab w:val="left" w:pos="720"/>
          <w:tab w:val="left" w:pos="1530"/>
        </w:tabs>
        <w:spacing w:before="0" w:after="0"/>
        <w:rPr>
          <w:sz w:val="22"/>
          <w:szCs w:val="22"/>
        </w:rPr>
      </w:pPr>
      <w:r w:rsidRPr="00DA32EB">
        <w:rPr>
          <w:sz w:val="22"/>
          <w:szCs w:val="22"/>
        </w:rPr>
        <w:t>Supervisors must also hold the following credentials (or</w:t>
      </w:r>
      <w:r w:rsidR="00951D5D">
        <w:rPr>
          <w:sz w:val="22"/>
          <w:szCs w:val="22"/>
        </w:rPr>
        <w:t xml:space="preserve"> professional</w:t>
      </w:r>
      <w:r w:rsidRPr="00DA32EB">
        <w:rPr>
          <w:sz w:val="22"/>
          <w:szCs w:val="22"/>
        </w:rPr>
        <w:t xml:space="preserve"> equivalent) that align with the </w:t>
      </w:r>
      <w:r w:rsidR="001F04BE">
        <w:rPr>
          <w:sz w:val="22"/>
          <w:szCs w:val="22"/>
        </w:rPr>
        <w:t>specialty</w:t>
      </w:r>
      <w:r w:rsidRPr="00DA32EB">
        <w:rPr>
          <w:sz w:val="22"/>
          <w:szCs w:val="22"/>
        </w:rPr>
        <w:t xml:space="preserve"> of the counseling student: </w:t>
      </w:r>
    </w:p>
    <w:p w14:paraId="17E2E46C" w14:textId="77777777" w:rsidR="00E01C70" w:rsidRPr="00DA32EB" w:rsidRDefault="00E01C70" w:rsidP="00E01C70">
      <w:pPr>
        <w:pStyle w:val="Body"/>
        <w:numPr>
          <w:ilvl w:val="0"/>
          <w:numId w:val="10"/>
        </w:numPr>
        <w:spacing w:before="0" w:after="0"/>
        <w:rPr>
          <w:sz w:val="22"/>
          <w:szCs w:val="22"/>
        </w:rPr>
      </w:pPr>
      <w:r w:rsidRPr="00DA32EB">
        <w:rPr>
          <w:sz w:val="22"/>
          <w:szCs w:val="22"/>
        </w:rPr>
        <w:t xml:space="preserve">Licensed Professional Clinical Counselor (LPCC) – Clinical Mental Health Counseling </w:t>
      </w:r>
    </w:p>
    <w:p w14:paraId="7661BF53" w14:textId="77777777" w:rsidR="00E01C70" w:rsidRPr="00DA32EB" w:rsidRDefault="00E01C70" w:rsidP="00E01C70">
      <w:pPr>
        <w:pStyle w:val="Body"/>
        <w:numPr>
          <w:ilvl w:val="0"/>
          <w:numId w:val="10"/>
        </w:numPr>
        <w:spacing w:before="0" w:after="0"/>
        <w:rPr>
          <w:sz w:val="22"/>
          <w:szCs w:val="22"/>
        </w:rPr>
      </w:pPr>
      <w:r w:rsidRPr="00DA32EB">
        <w:rPr>
          <w:sz w:val="22"/>
          <w:szCs w:val="22"/>
        </w:rPr>
        <w:t>Level III Licensed School Counselor – School Counseling</w:t>
      </w:r>
    </w:p>
    <w:p w14:paraId="1EF5C6EB" w14:textId="51E8BF9B" w:rsidR="00E01C70" w:rsidRPr="00DA32EB" w:rsidRDefault="00E01C70" w:rsidP="00E01C70">
      <w:pPr>
        <w:pStyle w:val="Body"/>
        <w:numPr>
          <w:ilvl w:val="0"/>
          <w:numId w:val="10"/>
        </w:numPr>
        <w:spacing w:before="0" w:after="0"/>
        <w:rPr>
          <w:sz w:val="22"/>
          <w:szCs w:val="22"/>
        </w:rPr>
      </w:pPr>
      <w:r w:rsidRPr="00DA32EB">
        <w:rPr>
          <w:sz w:val="22"/>
          <w:szCs w:val="22"/>
        </w:rPr>
        <w:t xml:space="preserve">LPCC – </w:t>
      </w:r>
      <w:r w:rsidR="00F974EC">
        <w:rPr>
          <w:sz w:val="22"/>
          <w:szCs w:val="22"/>
        </w:rPr>
        <w:t>Addiction</w:t>
      </w:r>
      <w:r w:rsidRPr="00DA32EB">
        <w:rPr>
          <w:sz w:val="22"/>
          <w:szCs w:val="22"/>
        </w:rPr>
        <w:t xml:space="preserve"> Counseling </w:t>
      </w:r>
    </w:p>
    <w:p w14:paraId="55DCF146" w14:textId="77777777" w:rsidR="00E01C70" w:rsidRPr="00DA32EB" w:rsidRDefault="00E01C70" w:rsidP="00E01C70">
      <w:pPr>
        <w:pStyle w:val="Body"/>
        <w:numPr>
          <w:ilvl w:val="0"/>
          <w:numId w:val="10"/>
        </w:numPr>
        <w:spacing w:before="0" w:after="0"/>
        <w:rPr>
          <w:sz w:val="22"/>
          <w:szCs w:val="22"/>
        </w:rPr>
      </w:pPr>
      <w:r w:rsidRPr="00DA32EB">
        <w:rPr>
          <w:sz w:val="22"/>
          <w:szCs w:val="22"/>
        </w:rPr>
        <w:t>Certified Rehabilitation Counselor (CRC) and LPCC – Clinical Rehabilitation Counseling</w:t>
      </w:r>
    </w:p>
    <w:p w14:paraId="1820E459" w14:textId="77777777" w:rsidR="00E01C70" w:rsidRPr="00DA32EB" w:rsidRDefault="00E01C70" w:rsidP="00E01C70">
      <w:pPr>
        <w:pStyle w:val="Body"/>
        <w:spacing w:before="0" w:after="0"/>
        <w:rPr>
          <w:b/>
          <w:sz w:val="22"/>
          <w:szCs w:val="22"/>
          <w:u w:val="single"/>
        </w:rPr>
      </w:pPr>
    </w:p>
    <w:p w14:paraId="40E4DC9C" w14:textId="77777777" w:rsidR="00E01C70" w:rsidRPr="00DA32EB" w:rsidRDefault="00E01C70" w:rsidP="00E01C70">
      <w:pPr>
        <w:pStyle w:val="Body"/>
        <w:spacing w:before="0" w:after="0"/>
        <w:rPr>
          <w:b/>
          <w:sz w:val="22"/>
          <w:szCs w:val="22"/>
          <w:u w:val="single"/>
        </w:rPr>
      </w:pPr>
      <w:r w:rsidRPr="00DA32EB">
        <w:rPr>
          <w:b/>
          <w:sz w:val="22"/>
          <w:szCs w:val="22"/>
          <w:u w:val="single"/>
        </w:rPr>
        <w:t>Supervision Requirements</w:t>
      </w:r>
    </w:p>
    <w:p w14:paraId="26F021F1" w14:textId="77777777" w:rsidR="00E01C70" w:rsidRPr="00DA32EB" w:rsidRDefault="00E01C70" w:rsidP="00E01C70">
      <w:pPr>
        <w:pStyle w:val="Body"/>
        <w:spacing w:before="0" w:after="0"/>
        <w:rPr>
          <w:b/>
          <w:sz w:val="22"/>
          <w:szCs w:val="22"/>
          <w:u w:val="single"/>
        </w:rPr>
      </w:pPr>
      <w:r w:rsidRPr="00DA32EB">
        <w:rPr>
          <w:sz w:val="22"/>
          <w:szCs w:val="22"/>
        </w:rPr>
        <w:t>While accruing contact hours the student must receive at least 1 hour of site supervision with their site supervisor.</w:t>
      </w:r>
    </w:p>
    <w:p w14:paraId="6552E926" w14:textId="77777777" w:rsidR="00E01C70" w:rsidRPr="00DA32EB" w:rsidRDefault="00E01C70" w:rsidP="00E01C70">
      <w:pPr>
        <w:pStyle w:val="Body"/>
        <w:spacing w:before="0" w:after="0"/>
        <w:rPr>
          <w:b/>
          <w:sz w:val="22"/>
          <w:szCs w:val="22"/>
          <w:u w:val="single"/>
        </w:rPr>
      </w:pPr>
    </w:p>
    <w:p w14:paraId="38C74566" w14:textId="77777777" w:rsidR="00E01C70" w:rsidRPr="00DA32EB" w:rsidRDefault="00E01C70" w:rsidP="00E01C70">
      <w:pPr>
        <w:pStyle w:val="Body"/>
        <w:spacing w:before="0" w:after="0"/>
        <w:rPr>
          <w:b/>
          <w:sz w:val="22"/>
          <w:szCs w:val="22"/>
          <w:u w:val="single"/>
        </w:rPr>
      </w:pPr>
      <w:r w:rsidRPr="00DA32EB">
        <w:rPr>
          <w:b/>
          <w:sz w:val="22"/>
          <w:szCs w:val="22"/>
          <w:u w:val="single"/>
        </w:rPr>
        <w:t>Contact Hour Requirements</w:t>
      </w:r>
    </w:p>
    <w:p w14:paraId="4FBE37CA" w14:textId="77777777" w:rsidR="00E01C70" w:rsidRPr="00DA32EB" w:rsidRDefault="00E01C70" w:rsidP="00E01C70">
      <w:pPr>
        <w:pStyle w:val="Body"/>
        <w:spacing w:before="0" w:after="0"/>
        <w:rPr>
          <w:sz w:val="22"/>
          <w:szCs w:val="22"/>
        </w:rPr>
      </w:pPr>
      <w:r w:rsidRPr="00DA32EB">
        <w:rPr>
          <w:sz w:val="22"/>
          <w:szCs w:val="22"/>
        </w:rPr>
        <w:t>The student must complete 100 contact hours (40 direct/60 indirect) during practicum and 600 contact hours (240 direct/360 indirect) during internship. Internship consists of two separate semesters where the students must accrue 300 hours each (120 direct/180 indirect). Direct contact hours consist of direct services with actual clients that contribute to the development of counseling skills. Indirect contact hours are any other assignments given to the student at their site.</w:t>
      </w:r>
    </w:p>
    <w:p w14:paraId="4F6F2323" w14:textId="77777777" w:rsidR="00E01C70" w:rsidRPr="00DA32EB" w:rsidRDefault="00E01C70" w:rsidP="00E01C70">
      <w:pPr>
        <w:pStyle w:val="Body"/>
        <w:spacing w:before="0" w:after="0"/>
        <w:rPr>
          <w:b/>
          <w:sz w:val="22"/>
          <w:szCs w:val="22"/>
          <w:u w:val="single"/>
        </w:rPr>
      </w:pPr>
    </w:p>
    <w:p w14:paraId="75A3DEFC" w14:textId="77777777" w:rsidR="00E01C70" w:rsidRPr="00DA32EB" w:rsidRDefault="00E01C70" w:rsidP="00E01C70">
      <w:pPr>
        <w:pStyle w:val="Body"/>
        <w:spacing w:before="0" w:after="0"/>
        <w:rPr>
          <w:b/>
          <w:sz w:val="22"/>
          <w:szCs w:val="22"/>
          <w:u w:val="single"/>
        </w:rPr>
      </w:pPr>
      <w:r w:rsidRPr="00DA32EB">
        <w:rPr>
          <w:b/>
          <w:sz w:val="22"/>
          <w:szCs w:val="22"/>
          <w:u w:val="single"/>
        </w:rPr>
        <w:t>Tracking Hours</w:t>
      </w:r>
    </w:p>
    <w:p w14:paraId="2AAE719E" w14:textId="77777777" w:rsidR="00E01C70" w:rsidRPr="00DA32EB" w:rsidRDefault="00E01C70" w:rsidP="00E01C70">
      <w:pPr>
        <w:pStyle w:val="Body"/>
        <w:spacing w:before="0" w:after="0"/>
        <w:rPr>
          <w:sz w:val="22"/>
          <w:szCs w:val="22"/>
        </w:rPr>
      </w:pPr>
      <w:r w:rsidRPr="00DA32EB">
        <w:rPr>
          <w:sz w:val="22"/>
          <w:szCs w:val="22"/>
        </w:rPr>
        <w:t>The student must complete a weekly log of their contact hours and site supervision hours. It is expected that the supervisor verifies these hours by signing the log each week. The supervisor may sign these logs on a weekly basis or at the end of the semester, but the student should have a supervisor signature for each week.</w:t>
      </w:r>
    </w:p>
    <w:p w14:paraId="01498ED9" w14:textId="77777777" w:rsidR="00E01C70" w:rsidRPr="00DA32EB" w:rsidRDefault="00E01C70" w:rsidP="00E01C70">
      <w:pPr>
        <w:pStyle w:val="Body"/>
        <w:spacing w:before="0" w:after="0"/>
        <w:rPr>
          <w:b/>
          <w:sz w:val="22"/>
          <w:szCs w:val="22"/>
          <w:u w:val="single"/>
        </w:rPr>
      </w:pPr>
    </w:p>
    <w:p w14:paraId="7DF9C324" w14:textId="77777777" w:rsidR="00E01C70" w:rsidRPr="00DA32EB" w:rsidRDefault="00E01C70" w:rsidP="00E01C70">
      <w:pPr>
        <w:pStyle w:val="Body"/>
        <w:spacing w:before="0" w:after="0"/>
        <w:rPr>
          <w:b/>
          <w:sz w:val="22"/>
          <w:szCs w:val="22"/>
          <w:u w:val="single"/>
        </w:rPr>
      </w:pPr>
      <w:r w:rsidRPr="00DA32EB">
        <w:rPr>
          <w:b/>
          <w:sz w:val="22"/>
          <w:szCs w:val="22"/>
          <w:u w:val="single"/>
        </w:rPr>
        <w:t>Recording Sessions and Live Supervision</w:t>
      </w:r>
    </w:p>
    <w:p w14:paraId="71C031A4" w14:textId="7D99CEE9" w:rsidR="00E01C70" w:rsidRPr="00DA32EB" w:rsidRDefault="00E01C70" w:rsidP="00E01C70">
      <w:pPr>
        <w:pStyle w:val="Body"/>
        <w:spacing w:before="0" w:after="0"/>
        <w:rPr>
          <w:sz w:val="22"/>
          <w:szCs w:val="22"/>
          <w:u w:val="single"/>
        </w:rPr>
      </w:pPr>
      <w:r w:rsidRPr="00DA32EB">
        <w:rPr>
          <w:sz w:val="22"/>
          <w:szCs w:val="22"/>
        </w:rPr>
        <w:t xml:space="preserve">The student is expected to record every session with clients. The student should record these sessions into their password protected Canvas shell for the class using </w:t>
      </w:r>
      <w:proofErr w:type="spellStart"/>
      <w:r w:rsidRPr="00DA32EB">
        <w:rPr>
          <w:sz w:val="22"/>
          <w:szCs w:val="22"/>
        </w:rPr>
        <w:t>Panopto</w:t>
      </w:r>
      <w:proofErr w:type="spellEnd"/>
      <w:r w:rsidRPr="00DA32EB">
        <w:rPr>
          <w:sz w:val="22"/>
          <w:szCs w:val="22"/>
        </w:rPr>
        <w:t xml:space="preserve">. The student is provided an Informed Consent &amp; Permission to Record that should be provided to and signed by all clients who agree to be recorded. Clients who do not agree to be recorded can still be seen by the student and should not be recorded. We hope the supervisor thoroughly informs clients of the benefit to the student and to clients </w:t>
      </w:r>
      <w:r w:rsidRPr="00DA32EB">
        <w:rPr>
          <w:sz w:val="22"/>
          <w:szCs w:val="22"/>
        </w:rPr>
        <w:lastRenderedPageBreak/>
        <w:t xml:space="preserve">when student sessions are recorded. </w:t>
      </w:r>
      <w:bookmarkStart w:id="2" w:name="_Hlk117246972"/>
      <w:r w:rsidR="00622D73" w:rsidRPr="00B408E7">
        <w:rPr>
          <w:sz w:val="22"/>
          <w:szCs w:val="22"/>
        </w:rPr>
        <w:t>If your site does not allow students to record client sessions, then the student will need to record mock sessions and the supervisor must conduct live supervision with the counseling student. Live supervision is when the supervisor watches client sessions live in the session or from behind a two-way mirror. The purpose of the recorded client sessions and the mock sessions are for the student to have content to review during field-based courses, during group supervision, with site supervisors, and with faculty and to receive direct feedback on their counseling skills. Supervisors and students must have the No Recording at our Site form signed by the director of the site in order for the student to be allowed to record mock sessions for evaluation purposes.</w:t>
      </w:r>
      <w:bookmarkEnd w:id="2"/>
    </w:p>
    <w:p w14:paraId="753D45CE" w14:textId="77777777" w:rsidR="00E01C70" w:rsidRPr="00DA32EB" w:rsidRDefault="00E01C70" w:rsidP="00E01C70">
      <w:pPr>
        <w:pStyle w:val="Body"/>
        <w:spacing w:before="0" w:after="0"/>
        <w:rPr>
          <w:b/>
          <w:sz w:val="22"/>
          <w:szCs w:val="22"/>
          <w:u w:val="single"/>
        </w:rPr>
      </w:pPr>
    </w:p>
    <w:p w14:paraId="4AABD8F6" w14:textId="77777777" w:rsidR="00E01C70" w:rsidRPr="00DA32EB" w:rsidRDefault="00E01C70" w:rsidP="00E01C70">
      <w:pPr>
        <w:pStyle w:val="Body"/>
        <w:spacing w:before="0" w:after="0"/>
        <w:rPr>
          <w:b/>
          <w:sz w:val="22"/>
          <w:szCs w:val="22"/>
          <w:u w:val="single"/>
        </w:rPr>
      </w:pPr>
      <w:r w:rsidRPr="00DA32EB">
        <w:rPr>
          <w:b/>
          <w:sz w:val="22"/>
          <w:szCs w:val="22"/>
          <w:u w:val="single"/>
        </w:rPr>
        <w:t>Professional Performance Assessments</w:t>
      </w:r>
    </w:p>
    <w:p w14:paraId="3DAF2936" w14:textId="77777777" w:rsidR="00E01C70" w:rsidRPr="00DA32EB" w:rsidRDefault="00E01C70" w:rsidP="00E01C70">
      <w:pPr>
        <w:pStyle w:val="Body"/>
        <w:spacing w:before="0" w:after="0"/>
        <w:rPr>
          <w:sz w:val="22"/>
          <w:szCs w:val="22"/>
        </w:rPr>
      </w:pPr>
      <w:r w:rsidRPr="00DA32EB">
        <w:rPr>
          <w:sz w:val="22"/>
          <w:szCs w:val="22"/>
        </w:rPr>
        <w:t>It is also expected that the supervisor complete Professional Performance Assessments during midterm and at the end of each semester for which they are supervising a WNMU counseling student.</w:t>
      </w:r>
    </w:p>
    <w:p w14:paraId="03CCE047" w14:textId="77777777" w:rsidR="00E01C70" w:rsidRPr="00DA32EB" w:rsidRDefault="00E01C70" w:rsidP="00E01C70">
      <w:pPr>
        <w:pStyle w:val="Body"/>
        <w:spacing w:before="0" w:after="0"/>
        <w:rPr>
          <w:sz w:val="22"/>
          <w:szCs w:val="22"/>
        </w:rPr>
      </w:pPr>
    </w:p>
    <w:p w14:paraId="65C4A73B" w14:textId="77777777" w:rsidR="00E01C70" w:rsidRPr="00DA32EB" w:rsidRDefault="00E01C70" w:rsidP="00E01C70">
      <w:pPr>
        <w:pStyle w:val="Body"/>
        <w:spacing w:before="0" w:after="0"/>
        <w:rPr>
          <w:b/>
          <w:sz w:val="22"/>
          <w:szCs w:val="22"/>
          <w:u w:val="single"/>
        </w:rPr>
      </w:pPr>
      <w:r w:rsidRPr="00DA32EB">
        <w:rPr>
          <w:b/>
          <w:sz w:val="22"/>
          <w:szCs w:val="22"/>
          <w:u w:val="single"/>
        </w:rPr>
        <w:t>Retaining Student Outside of the Semester</w:t>
      </w:r>
    </w:p>
    <w:p w14:paraId="44507F6A" w14:textId="77777777" w:rsidR="00E01C70" w:rsidRPr="00DA32EB" w:rsidRDefault="00E01C70" w:rsidP="00E01C70">
      <w:pPr>
        <w:pStyle w:val="Body"/>
        <w:spacing w:before="0" w:after="0"/>
        <w:rPr>
          <w:sz w:val="22"/>
          <w:szCs w:val="22"/>
        </w:rPr>
      </w:pPr>
      <w:r w:rsidRPr="00DA32EB">
        <w:rPr>
          <w:sz w:val="22"/>
          <w:szCs w:val="22"/>
        </w:rPr>
        <w:t xml:space="preserve">The supervisor agrees that if the site wants to retain the student outside of an academic semester (i.e. winter break) to maintain continuity of care, then the supervisor is solely responsible for the student’s services during that time. It is also understood by the student and supervisor that the student may not count these hours toward practicum/internship course requirements. </w:t>
      </w:r>
    </w:p>
    <w:p w14:paraId="5F34DE72" w14:textId="77777777" w:rsidR="00E01C70" w:rsidRPr="00DA32EB" w:rsidRDefault="00E01C70" w:rsidP="00E01C70">
      <w:pPr>
        <w:pStyle w:val="3rdHeading"/>
        <w:spacing w:before="0" w:after="0"/>
        <w:rPr>
          <w:i w:val="0"/>
          <w:sz w:val="22"/>
          <w:szCs w:val="22"/>
          <w:u w:val="single"/>
        </w:rPr>
      </w:pPr>
    </w:p>
    <w:p w14:paraId="0A46AC8F" w14:textId="77777777" w:rsidR="00E01C70" w:rsidRPr="00DA32EB" w:rsidRDefault="00E01C70" w:rsidP="00E01C70">
      <w:pPr>
        <w:pStyle w:val="3rdHeading"/>
        <w:spacing w:before="0" w:after="0"/>
        <w:rPr>
          <w:i w:val="0"/>
          <w:sz w:val="22"/>
          <w:szCs w:val="22"/>
          <w:u w:val="single"/>
        </w:rPr>
      </w:pPr>
      <w:r w:rsidRPr="00DA32EB">
        <w:rPr>
          <w:i w:val="0"/>
          <w:sz w:val="22"/>
          <w:szCs w:val="22"/>
          <w:u w:val="single"/>
        </w:rPr>
        <w:t>Faculty Supervisor Responsibilities</w:t>
      </w:r>
    </w:p>
    <w:p w14:paraId="5456A810" w14:textId="77777777" w:rsidR="00E01C70" w:rsidRPr="00DA32EB" w:rsidRDefault="00E01C70" w:rsidP="00E01C70">
      <w:pPr>
        <w:pStyle w:val="3rdHeading"/>
        <w:numPr>
          <w:ilvl w:val="0"/>
          <w:numId w:val="48"/>
        </w:numPr>
        <w:spacing w:before="0" w:after="0"/>
        <w:rPr>
          <w:i w:val="0"/>
          <w:sz w:val="22"/>
          <w:szCs w:val="22"/>
          <w:u w:val="single"/>
        </w:rPr>
      </w:pPr>
      <w:r w:rsidRPr="00DA32EB">
        <w:rPr>
          <w:b w:val="0"/>
          <w:i w:val="0"/>
          <w:sz w:val="22"/>
          <w:szCs w:val="22"/>
        </w:rPr>
        <w:t>Provide group supervision to the student for 1.5 hours a week</w:t>
      </w:r>
    </w:p>
    <w:p w14:paraId="1B7A5DE8" w14:textId="77777777" w:rsidR="00E01C70" w:rsidRPr="00DA32EB" w:rsidRDefault="00E01C70" w:rsidP="00E01C70">
      <w:pPr>
        <w:pStyle w:val="3rdHeading"/>
        <w:numPr>
          <w:ilvl w:val="0"/>
          <w:numId w:val="48"/>
        </w:numPr>
        <w:spacing w:before="0" w:after="0"/>
        <w:rPr>
          <w:i w:val="0"/>
          <w:sz w:val="22"/>
          <w:szCs w:val="22"/>
          <w:u w:val="single"/>
        </w:rPr>
      </w:pPr>
      <w:r w:rsidRPr="00DA32EB">
        <w:rPr>
          <w:b w:val="0"/>
          <w:i w:val="0"/>
          <w:sz w:val="22"/>
          <w:szCs w:val="22"/>
        </w:rPr>
        <w:t>Contact the supervisor twice a semester through email or Zoom meetings to monitor student learning</w:t>
      </w:r>
    </w:p>
    <w:p w14:paraId="1F40F62B" w14:textId="77777777" w:rsidR="00E904DE" w:rsidRPr="00E904DE" w:rsidRDefault="00E01C70" w:rsidP="00E01C70">
      <w:pPr>
        <w:pStyle w:val="3rdHeading"/>
        <w:numPr>
          <w:ilvl w:val="0"/>
          <w:numId w:val="48"/>
        </w:numPr>
        <w:spacing w:before="0" w:after="0"/>
        <w:rPr>
          <w:i w:val="0"/>
          <w:sz w:val="22"/>
          <w:szCs w:val="22"/>
          <w:u w:val="single"/>
        </w:rPr>
      </w:pPr>
      <w:r w:rsidRPr="00DA32EB">
        <w:rPr>
          <w:b w:val="0"/>
          <w:i w:val="0"/>
          <w:sz w:val="22"/>
          <w:szCs w:val="22"/>
        </w:rPr>
        <w:t>Respond to the supervisor’s inquiries</w:t>
      </w:r>
    </w:p>
    <w:p w14:paraId="40715CEE" w14:textId="7D6C6750" w:rsidR="00E01C70" w:rsidRPr="00B408E7" w:rsidRDefault="00E904DE" w:rsidP="00E01C70">
      <w:pPr>
        <w:pStyle w:val="3rdHeading"/>
        <w:numPr>
          <w:ilvl w:val="0"/>
          <w:numId w:val="48"/>
        </w:numPr>
        <w:spacing w:before="0" w:after="0"/>
        <w:rPr>
          <w:i w:val="0"/>
          <w:sz w:val="22"/>
          <w:szCs w:val="22"/>
          <w:u w:val="single"/>
        </w:rPr>
      </w:pPr>
      <w:r w:rsidRPr="00B408E7">
        <w:rPr>
          <w:b w:val="0"/>
          <w:i w:val="0"/>
          <w:sz w:val="22"/>
          <w:szCs w:val="22"/>
        </w:rPr>
        <w:t>Conduct site visits as necessary to support supervisors and students.</w:t>
      </w:r>
      <w:r w:rsidR="00E01C70" w:rsidRPr="00B408E7">
        <w:rPr>
          <w:b w:val="0"/>
          <w:i w:val="0"/>
          <w:sz w:val="22"/>
          <w:szCs w:val="22"/>
        </w:rPr>
        <w:t xml:space="preserve"> </w:t>
      </w:r>
    </w:p>
    <w:p w14:paraId="5806F385" w14:textId="77777777" w:rsidR="00E01C70" w:rsidRPr="00DA32EB" w:rsidRDefault="00E01C70" w:rsidP="00E01C70">
      <w:pPr>
        <w:pStyle w:val="3rdHeading"/>
        <w:spacing w:before="0" w:after="0"/>
        <w:rPr>
          <w:i w:val="0"/>
          <w:sz w:val="22"/>
          <w:szCs w:val="22"/>
          <w:u w:val="single"/>
        </w:rPr>
      </w:pPr>
    </w:p>
    <w:p w14:paraId="1DB92616" w14:textId="77777777" w:rsidR="00E01C70" w:rsidRPr="00DA32EB" w:rsidRDefault="00E01C70" w:rsidP="00E01C70">
      <w:pPr>
        <w:pStyle w:val="3rdHeading"/>
        <w:spacing w:before="0" w:after="0"/>
        <w:rPr>
          <w:i w:val="0"/>
          <w:sz w:val="22"/>
          <w:szCs w:val="22"/>
          <w:u w:val="single"/>
        </w:rPr>
      </w:pPr>
      <w:r w:rsidRPr="00DA32EB">
        <w:rPr>
          <w:i w:val="0"/>
          <w:sz w:val="22"/>
          <w:szCs w:val="22"/>
          <w:u w:val="single"/>
        </w:rPr>
        <w:t>Student Responsibilities</w:t>
      </w:r>
    </w:p>
    <w:p w14:paraId="62F6DBA1" w14:textId="77777777" w:rsidR="00E01C70" w:rsidRPr="00DA32EB" w:rsidRDefault="00E01C70" w:rsidP="00E01C70">
      <w:pPr>
        <w:pStyle w:val="ListParagraph"/>
        <w:numPr>
          <w:ilvl w:val="0"/>
          <w:numId w:val="42"/>
        </w:numPr>
        <w:rPr>
          <w:sz w:val="22"/>
          <w:szCs w:val="22"/>
        </w:rPr>
      </w:pPr>
      <w:r w:rsidRPr="00DA32EB">
        <w:rPr>
          <w:sz w:val="22"/>
          <w:szCs w:val="22"/>
        </w:rPr>
        <w:t xml:space="preserve">Uphold professional ACA Code of Ethics </w:t>
      </w:r>
    </w:p>
    <w:p w14:paraId="33548DD3" w14:textId="77777777" w:rsidR="00E01C70" w:rsidRPr="00DA32EB" w:rsidRDefault="00E01C70" w:rsidP="00E01C70">
      <w:pPr>
        <w:pStyle w:val="ListParagraph"/>
        <w:numPr>
          <w:ilvl w:val="0"/>
          <w:numId w:val="42"/>
        </w:numPr>
        <w:rPr>
          <w:sz w:val="22"/>
          <w:szCs w:val="22"/>
        </w:rPr>
      </w:pPr>
      <w:r w:rsidRPr="00DA32EB">
        <w:rPr>
          <w:sz w:val="22"/>
          <w:szCs w:val="22"/>
        </w:rPr>
        <w:t>Be on time, prepared, and participate fully in each supervision session</w:t>
      </w:r>
    </w:p>
    <w:p w14:paraId="4DD1A56D" w14:textId="77777777" w:rsidR="00E01C70" w:rsidRPr="00DA32EB" w:rsidRDefault="00E01C70" w:rsidP="00E01C70">
      <w:pPr>
        <w:pStyle w:val="ListParagraph"/>
        <w:numPr>
          <w:ilvl w:val="0"/>
          <w:numId w:val="42"/>
        </w:numPr>
        <w:rPr>
          <w:sz w:val="22"/>
          <w:szCs w:val="22"/>
        </w:rPr>
      </w:pPr>
      <w:r w:rsidRPr="00DA32EB">
        <w:rPr>
          <w:sz w:val="22"/>
          <w:szCs w:val="22"/>
        </w:rPr>
        <w:t xml:space="preserve">Bring a usable (sound/video) recording to review to each session </w:t>
      </w:r>
    </w:p>
    <w:p w14:paraId="7EC43543" w14:textId="77777777" w:rsidR="00E01C70" w:rsidRPr="00DA32EB" w:rsidRDefault="00E01C70" w:rsidP="00E01C70">
      <w:pPr>
        <w:pStyle w:val="ListParagraph"/>
        <w:numPr>
          <w:ilvl w:val="0"/>
          <w:numId w:val="42"/>
        </w:numPr>
        <w:rPr>
          <w:sz w:val="22"/>
          <w:szCs w:val="22"/>
        </w:rPr>
      </w:pPr>
      <w:r w:rsidRPr="00DA32EB">
        <w:rPr>
          <w:sz w:val="22"/>
          <w:szCs w:val="22"/>
        </w:rPr>
        <w:t xml:space="preserve">Make and preview counseling session for review in supervision </w:t>
      </w:r>
    </w:p>
    <w:p w14:paraId="483C5668" w14:textId="77777777" w:rsidR="00E01C70" w:rsidRPr="00DA32EB" w:rsidRDefault="00E01C70" w:rsidP="00E01C70">
      <w:pPr>
        <w:pStyle w:val="ListParagraph"/>
        <w:numPr>
          <w:ilvl w:val="0"/>
          <w:numId w:val="42"/>
        </w:numPr>
        <w:rPr>
          <w:sz w:val="22"/>
          <w:szCs w:val="22"/>
        </w:rPr>
      </w:pPr>
      <w:r w:rsidRPr="00DA32EB">
        <w:rPr>
          <w:sz w:val="22"/>
          <w:szCs w:val="22"/>
        </w:rPr>
        <w:t xml:space="preserve">Be prepared to discuss all client cases </w:t>
      </w:r>
    </w:p>
    <w:p w14:paraId="4DCBB26A" w14:textId="77777777" w:rsidR="00E01C70" w:rsidRPr="00DA32EB" w:rsidRDefault="00E01C70" w:rsidP="00E01C70">
      <w:pPr>
        <w:pStyle w:val="ListParagraph"/>
        <w:numPr>
          <w:ilvl w:val="0"/>
          <w:numId w:val="42"/>
        </w:numPr>
        <w:rPr>
          <w:sz w:val="22"/>
          <w:szCs w:val="22"/>
        </w:rPr>
      </w:pPr>
      <w:r w:rsidRPr="00DA32EB">
        <w:rPr>
          <w:sz w:val="22"/>
          <w:szCs w:val="22"/>
        </w:rPr>
        <w:t xml:space="preserve">Justify case conceptualization made along with the approach and techniques utilized </w:t>
      </w:r>
    </w:p>
    <w:p w14:paraId="1A887629" w14:textId="77777777" w:rsidR="00E01C70" w:rsidRPr="00DA32EB" w:rsidRDefault="00E01C70" w:rsidP="00E01C70">
      <w:pPr>
        <w:pStyle w:val="ListParagraph"/>
        <w:numPr>
          <w:ilvl w:val="0"/>
          <w:numId w:val="42"/>
        </w:numPr>
        <w:rPr>
          <w:sz w:val="22"/>
          <w:szCs w:val="22"/>
        </w:rPr>
      </w:pPr>
      <w:r w:rsidRPr="00DA32EB">
        <w:rPr>
          <w:sz w:val="22"/>
          <w:szCs w:val="22"/>
        </w:rPr>
        <w:t xml:space="preserve">Discuss working case conceptualization and the progress of chosen theoretical approach and techniques in a collaborative spirit, constantly seeking to improve and enhance your effectiveness with each client and family. </w:t>
      </w:r>
    </w:p>
    <w:p w14:paraId="0029BAB8" w14:textId="77777777" w:rsidR="00E01C70" w:rsidRPr="00DA32EB" w:rsidRDefault="00E01C70" w:rsidP="00E01C70">
      <w:pPr>
        <w:pStyle w:val="ListParagraph"/>
        <w:numPr>
          <w:ilvl w:val="0"/>
          <w:numId w:val="42"/>
        </w:numPr>
        <w:rPr>
          <w:sz w:val="22"/>
          <w:szCs w:val="22"/>
        </w:rPr>
      </w:pPr>
      <w:r w:rsidRPr="00DA32EB">
        <w:rPr>
          <w:sz w:val="22"/>
          <w:szCs w:val="22"/>
        </w:rPr>
        <w:t xml:space="preserve">Implement supervisory directives in subsequent sessions </w:t>
      </w:r>
    </w:p>
    <w:p w14:paraId="5BECE4AE" w14:textId="77777777" w:rsidR="00E01C70" w:rsidRPr="00DA32EB" w:rsidRDefault="00E01C70" w:rsidP="00E01C70">
      <w:pPr>
        <w:pStyle w:val="ListParagraph"/>
        <w:numPr>
          <w:ilvl w:val="0"/>
          <w:numId w:val="42"/>
        </w:numPr>
        <w:rPr>
          <w:sz w:val="22"/>
          <w:szCs w:val="22"/>
        </w:rPr>
      </w:pPr>
      <w:r w:rsidRPr="00DA32EB">
        <w:rPr>
          <w:sz w:val="22"/>
          <w:szCs w:val="22"/>
        </w:rPr>
        <w:t xml:space="preserve">In case of emergency consult first with site supervisor, if unable to reach them contact faculty supervisor, and then contact Doctoral Supervisor if you are unable to get in touch with faculty supervisor </w:t>
      </w:r>
    </w:p>
    <w:p w14:paraId="2A0DDE20" w14:textId="77777777" w:rsidR="00E01C70" w:rsidRPr="00DA32EB" w:rsidRDefault="00E01C70" w:rsidP="00E01C70">
      <w:pPr>
        <w:pStyle w:val="ListParagraph"/>
        <w:numPr>
          <w:ilvl w:val="0"/>
          <w:numId w:val="42"/>
        </w:numPr>
        <w:rPr>
          <w:sz w:val="22"/>
          <w:szCs w:val="22"/>
        </w:rPr>
      </w:pPr>
      <w:r w:rsidRPr="00DA32EB">
        <w:rPr>
          <w:sz w:val="22"/>
          <w:szCs w:val="22"/>
        </w:rPr>
        <w:t>Inform supervisor of any of the following occurrences:</w:t>
      </w:r>
    </w:p>
    <w:p w14:paraId="710F3D9A" w14:textId="77777777" w:rsidR="00E01C70" w:rsidRPr="00DA32EB" w:rsidRDefault="00E01C70" w:rsidP="00E01C70">
      <w:pPr>
        <w:pStyle w:val="ListParagraph"/>
        <w:numPr>
          <w:ilvl w:val="0"/>
          <w:numId w:val="43"/>
        </w:numPr>
        <w:rPr>
          <w:sz w:val="22"/>
          <w:szCs w:val="22"/>
        </w:rPr>
      </w:pPr>
      <w:r w:rsidRPr="00DA32EB">
        <w:rPr>
          <w:sz w:val="22"/>
          <w:szCs w:val="22"/>
        </w:rPr>
        <w:t>Incidents of violence to clients and/or counselor</w:t>
      </w:r>
    </w:p>
    <w:p w14:paraId="70BB1DD3" w14:textId="77777777" w:rsidR="00E01C70" w:rsidRPr="00DA32EB" w:rsidRDefault="00E01C70" w:rsidP="00E01C70">
      <w:pPr>
        <w:pStyle w:val="ListParagraph"/>
        <w:numPr>
          <w:ilvl w:val="0"/>
          <w:numId w:val="43"/>
        </w:numPr>
        <w:rPr>
          <w:sz w:val="22"/>
          <w:szCs w:val="22"/>
        </w:rPr>
      </w:pPr>
      <w:r w:rsidRPr="00DA32EB">
        <w:rPr>
          <w:sz w:val="22"/>
          <w:szCs w:val="22"/>
        </w:rPr>
        <w:t xml:space="preserve">Incidents of restraint </w:t>
      </w:r>
    </w:p>
    <w:p w14:paraId="5574229C" w14:textId="77777777" w:rsidR="00E01C70" w:rsidRPr="00DA32EB" w:rsidRDefault="00E01C70" w:rsidP="00E01C70">
      <w:pPr>
        <w:pStyle w:val="ListParagraph"/>
        <w:numPr>
          <w:ilvl w:val="0"/>
          <w:numId w:val="43"/>
        </w:numPr>
        <w:rPr>
          <w:sz w:val="22"/>
          <w:szCs w:val="22"/>
        </w:rPr>
      </w:pPr>
      <w:r w:rsidRPr="00DA32EB">
        <w:rPr>
          <w:sz w:val="22"/>
          <w:szCs w:val="22"/>
        </w:rPr>
        <w:t>Incidents of violence to all others</w:t>
      </w:r>
    </w:p>
    <w:p w14:paraId="6360975B" w14:textId="77777777" w:rsidR="00E01C70" w:rsidRPr="00DA32EB" w:rsidRDefault="00E01C70" w:rsidP="00E01C70">
      <w:pPr>
        <w:pStyle w:val="ListParagraph"/>
        <w:numPr>
          <w:ilvl w:val="0"/>
          <w:numId w:val="43"/>
        </w:numPr>
        <w:rPr>
          <w:sz w:val="22"/>
          <w:szCs w:val="22"/>
        </w:rPr>
      </w:pPr>
      <w:r w:rsidRPr="00DA32EB">
        <w:rPr>
          <w:sz w:val="22"/>
          <w:szCs w:val="22"/>
        </w:rPr>
        <w:t>Disclosed thought of client regarding violence to self or others</w:t>
      </w:r>
    </w:p>
    <w:p w14:paraId="0B9B725A" w14:textId="77777777" w:rsidR="00E01C70" w:rsidRPr="00DA32EB" w:rsidRDefault="00E01C70" w:rsidP="00E01C70">
      <w:pPr>
        <w:pStyle w:val="ListParagraph"/>
        <w:numPr>
          <w:ilvl w:val="0"/>
          <w:numId w:val="43"/>
        </w:numPr>
        <w:rPr>
          <w:sz w:val="22"/>
          <w:szCs w:val="22"/>
        </w:rPr>
      </w:pPr>
      <w:r w:rsidRPr="00DA32EB">
        <w:rPr>
          <w:sz w:val="22"/>
          <w:szCs w:val="22"/>
        </w:rPr>
        <w:t>Knowledge of any suicidal thoughts or intent of client</w:t>
      </w:r>
    </w:p>
    <w:p w14:paraId="657E9693" w14:textId="77777777" w:rsidR="00E01C70" w:rsidRPr="00DA32EB" w:rsidRDefault="00E01C70" w:rsidP="00E01C70">
      <w:pPr>
        <w:pStyle w:val="ListParagraph"/>
        <w:numPr>
          <w:ilvl w:val="0"/>
          <w:numId w:val="43"/>
        </w:numPr>
        <w:rPr>
          <w:sz w:val="22"/>
          <w:szCs w:val="22"/>
        </w:rPr>
      </w:pPr>
      <w:r w:rsidRPr="00DA32EB">
        <w:rPr>
          <w:sz w:val="22"/>
          <w:szCs w:val="22"/>
        </w:rPr>
        <w:t>Any possible confusion on, or breach of, appropriate boundaries</w:t>
      </w:r>
    </w:p>
    <w:p w14:paraId="446361DD" w14:textId="77777777" w:rsidR="00E01C70" w:rsidRPr="00DA32EB" w:rsidRDefault="00E01C70" w:rsidP="00E01C70">
      <w:pPr>
        <w:pStyle w:val="ListParagraph"/>
        <w:numPr>
          <w:ilvl w:val="0"/>
          <w:numId w:val="43"/>
        </w:numPr>
        <w:rPr>
          <w:sz w:val="22"/>
          <w:szCs w:val="22"/>
        </w:rPr>
      </w:pPr>
      <w:r w:rsidRPr="00DA32EB">
        <w:rPr>
          <w:sz w:val="22"/>
          <w:szCs w:val="22"/>
        </w:rPr>
        <w:t>Any known violations of confidentiality and/or clients rights</w:t>
      </w:r>
    </w:p>
    <w:p w14:paraId="33AE3AAC" w14:textId="77777777" w:rsidR="00E01C70" w:rsidRPr="00DA32EB" w:rsidRDefault="00E01C70" w:rsidP="00E01C70">
      <w:pPr>
        <w:pStyle w:val="ListParagraph"/>
        <w:numPr>
          <w:ilvl w:val="0"/>
          <w:numId w:val="43"/>
        </w:numPr>
        <w:rPr>
          <w:sz w:val="22"/>
          <w:szCs w:val="22"/>
        </w:rPr>
      </w:pPr>
      <w:r w:rsidRPr="00DA32EB">
        <w:rPr>
          <w:sz w:val="22"/>
          <w:szCs w:val="22"/>
        </w:rPr>
        <w:t>Reports of abuse or neglect to Child Protective Services</w:t>
      </w:r>
    </w:p>
    <w:p w14:paraId="12644990" w14:textId="77777777" w:rsidR="00797D90" w:rsidRDefault="00797D90" w:rsidP="00E01C70">
      <w:pPr>
        <w:pStyle w:val="3rdHeading"/>
        <w:spacing w:before="0" w:after="0"/>
        <w:rPr>
          <w:i w:val="0"/>
          <w:sz w:val="22"/>
          <w:szCs w:val="22"/>
          <w:u w:val="single"/>
        </w:rPr>
      </w:pPr>
    </w:p>
    <w:p w14:paraId="2A0F7EE9" w14:textId="60720CDC" w:rsidR="00E01C70" w:rsidRPr="00DA32EB" w:rsidRDefault="00E01C70" w:rsidP="00E01C70">
      <w:pPr>
        <w:pStyle w:val="3rdHeading"/>
        <w:spacing w:before="0" w:after="0"/>
        <w:rPr>
          <w:i w:val="0"/>
          <w:sz w:val="22"/>
          <w:szCs w:val="22"/>
          <w:u w:val="single"/>
        </w:rPr>
      </w:pPr>
      <w:r w:rsidRPr="00DA32EB">
        <w:rPr>
          <w:i w:val="0"/>
          <w:sz w:val="22"/>
          <w:szCs w:val="22"/>
          <w:u w:val="single"/>
        </w:rPr>
        <w:t>Supervisor Responsibilities</w:t>
      </w:r>
    </w:p>
    <w:p w14:paraId="2F84743B" w14:textId="77777777" w:rsidR="00E01C70" w:rsidRPr="00DA32EB" w:rsidRDefault="00E01C70" w:rsidP="00E01C70">
      <w:pPr>
        <w:pStyle w:val="ListParagraph"/>
        <w:numPr>
          <w:ilvl w:val="0"/>
          <w:numId w:val="44"/>
        </w:numPr>
        <w:rPr>
          <w:sz w:val="22"/>
          <w:szCs w:val="22"/>
        </w:rPr>
      </w:pPr>
      <w:r w:rsidRPr="00DA32EB">
        <w:rPr>
          <w:sz w:val="22"/>
          <w:szCs w:val="22"/>
        </w:rPr>
        <w:t>Provide weekly supervision of at least an hour</w:t>
      </w:r>
    </w:p>
    <w:p w14:paraId="076BCF22" w14:textId="77777777" w:rsidR="00E01C70" w:rsidRPr="00DA32EB" w:rsidRDefault="00E01C70" w:rsidP="00E01C70">
      <w:pPr>
        <w:pStyle w:val="ListParagraph"/>
        <w:numPr>
          <w:ilvl w:val="0"/>
          <w:numId w:val="44"/>
        </w:numPr>
        <w:rPr>
          <w:sz w:val="22"/>
          <w:szCs w:val="22"/>
        </w:rPr>
      </w:pPr>
      <w:r w:rsidRPr="00DA32EB">
        <w:rPr>
          <w:sz w:val="22"/>
          <w:szCs w:val="22"/>
        </w:rPr>
        <w:t xml:space="preserve">Be accessible to </w:t>
      </w:r>
      <w:r>
        <w:rPr>
          <w:sz w:val="22"/>
          <w:szCs w:val="22"/>
        </w:rPr>
        <w:t>student</w:t>
      </w:r>
      <w:r w:rsidRPr="00DA32EB">
        <w:rPr>
          <w:sz w:val="22"/>
          <w:szCs w:val="22"/>
        </w:rPr>
        <w:t xml:space="preserve"> when consultation is needed</w:t>
      </w:r>
    </w:p>
    <w:p w14:paraId="4DF5FAB5" w14:textId="77777777" w:rsidR="00E01C70" w:rsidRPr="00DA32EB" w:rsidRDefault="00E01C70" w:rsidP="00E01C70">
      <w:pPr>
        <w:pStyle w:val="ListParagraph"/>
        <w:numPr>
          <w:ilvl w:val="0"/>
          <w:numId w:val="44"/>
        </w:numPr>
        <w:rPr>
          <w:sz w:val="22"/>
          <w:szCs w:val="22"/>
        </w:rPr>
      </w:pPr>
      <w:r w:rsidRPr="00DA32EB">
        <w:rPr>
          <w:sz w:val="22"/>
          <w:szCs w:val="22"/>
        </w:rPr>
        <w:t>Examine client’s presenting issues and treatment plans</w:t>
      </w:r>
    </w:p>
    <w:p w14:paraId="709FC3CC" w14:textId="3BAE1A0D" w:rsidR="00E01C70" w:rsidRPr="00B408E7" w:rsidRDefault="00E01C70" w:rsidP="00E01C70">
      <w:pPr>
        <w:pStyle w:val="ListParagraph"/>
        <w:numPr>
          <w:ilvl w:val="0"/>
          <w:numId w:val="44"/>
        </w:numPr>
        <w:rPr>
          <w:sz w:val="22"/>
          <w:szCs w:val="22"/>
        </w:rPr>
      </w:pPr>
      <w:r w:rsidRPr="00B408E7">
        <w:rPr>
          <w:sz w:val="22"/>
          <w:szCs w:val="22"/>
        </w:rPr>
        <w:t>View recording of student’s counseling sessions. If recording is not allowed at your site,</w:t>
      </w:r>
      <w:r w:rsidR="00E904DE" w:rsidRPr="00B408E7">
        <w:rPr>
          <w:sz w:val="22"/>
          <w:szCs w:val="22"/>
        </w:rPr>
        <w:t xml:space="preserve"> have the No Recording at our Site form signed by the director of the site and</w:t>
      </w:r>
      <w:r w:rsidRPr="00B408E7">
        <w:rPr>
          <w:sz w:val="22"/>
          <w:szCs w:val="22"/>
        </w:rPr>
        <w:t xml:space="preserve"> be willing to produce mock sessions for the student to </w:t>
      </w:r>
      <w:r w:rsidR="00E904DE" w:rsidRPr="00B408E7">
        <w:rPr>
          <w:sz w:val="22"/>
          <w:szCs w:val="22"/>
        </w:rPr>
        <w:t>use for evaluative pur</w:t>
      </w:r>
      <w:r w:rsidR="007F27E0">
        <w:rPr>
          <w:sz w:val="22"/>
          <w:szCs w:val="22"/>
        </w:rPr>
        <w:t>p</w:t>
      </w:r>
      <w:r w:rsidR="00E904DE" w:rsidRPr="00B408E7">
        <w:rPr>
          <w:sz w:val="22"/>
          <w:szCs w:val="22"/>
        </w:rPr>
        <w:t>oses</w:t>
      </w:r>
      <w:r w:rsidRPr="00B408E7">
        <w:rPr>
          <w:sz w:val="22"/>
          <w:szCs w:val="22"/>
        </w:rPr>
        <w:t xml:space="preserve">. If recording is not allowed then conduct live supervision </w:t>
      </w:r>
    </w:p>
    <w:p w14:paraId="3C276557" w14:textId="77777777" w:rsidR="00E01C70" w:rsidRPr="00DA32EB" w:rsidRDefault="00E01C70" w:rsidP="00E01C70">
      <w:pPr>
        <w:pStyle w:val="ListParagraph"/>
        <w:numPr>
          <w:ilvl w:val="0"/>
          <w:numId w:val="44"/>
        </w:numPr>
        <w:rPr>
          <w:sz w:val="22"/>
          <w:szCs w:val="22"/>
        </w:rPr>
      </w:pPr>
      <w:r w:rsidRPr="00DA32EB">
        <w:rPr>
          <w:sz w:val="22"/>
          <w:szCs w:val="22"/>
        </w:rPr>
        <w:t>Provide signature on client documentation when necessary</w:t>
      </w:r>
    </w:p>
    <w:p w14:paraId="4E679ABD" w14:textId="77777777" w:rsidR="00E01C70" w:rsidRPr="00DA32EB" w:rsidRDefault="00E01C70" w:rsidP="00E01C70">
      <w:pPr>
        <w:pStyle w:val="ListParagraph"/>
        <w:numPr>
          <w:ilvl w:val="0"/>
          <w:numId w:val="44"/>
        </w:numPr>
        <w:rPr>
          <w:sz w:val="22"/>
          <w:szCs w:val="22"/>
        </w:rPr>
      </w:pPr>
      <w:r w:rsidRPr="00DA32EB">
        <w:rPr>
          <w:sz w:val="22"/>
          <w:szCs w:val="22"/>
        </w:rPr>
        <w:t xml:space="preserve">Challenge </w:t>
      </w:r>
      <w:r>
        <w:rPr>
          <w:sz w:val="22"/>
          <w:szCs w:val="22"/>
        </w:rPr>
        <w:t>student</w:t>
      </w:r>
      <w:r w:rsidRPr="00DA32EB">
        <w:rPr>
          <w:sz w:val="22"/>
          <w:szCs w:val="22"/>
        </w:rPr>
        <w:t xml:space="preserve"> to justify approach and technique used</w:t>
      </w:r>
    </w:p>
    <w:p w14:paraId="77A82038" w14:textId="77777777" w:rsidR="00E01C70" w:rsidRPr="00DA32EB" w:rsidRDefault="00E01C70" w:rsidP="00E01C70">
      <w:pPr>
        <w:pStyle w:val="ListParagraph"/>
        <w:numPr>
          <w:ilvl w:val="0"/>
          <w:numId w:val="44"/>
        </w:numPr>
        <w:rPr>
          <w:sz w:val="22"/>
          <w:szCs w:val="22"/>
        </w:rPr>
      </w:pPr>
      <w:r w:rsidRPr="00DA32EB">
        <w:rPr>
          <w:sz w:val="22"/>
          <w:szCs w:val="22"/>
        </w:rPr>
        <w:t xml:space="preserve">Monitor </w:t>
      </w:r>
      <w:r>
        <w:rPr>
          <w:sz w:val="22"/>
          <w:szCs w:val="22"/>
        </w:rPr>
        <w:t>student</w:t>
      </w:r>
      <w:r w:rsidRPr="00DA32EB">
        <w:rPr>
          <w:sz w:val="22"/>
          <w:szCs w:val="22"/>
        </w:rPr>
        <w:t>’s demonstrated counseling skills, case conceptualization, and personalization</w:t>
      </w:r>
    </w:p>
    <w:p w14:paraId="07E90333" w14:textId="77777777" w:rsidR="00E01C70" w:rsidRPr="00DA32EB" w:rsidRDefault="00E01C70" w:rsidP="00E01C70">
      <w:pPr>
        <w:pStyle w:val="ListParagraph"/>
        <w:numPr>
          <w:ilvl w:val="0"/>
          <w:numId w:val="44"/>
        </w:numPr>
        <w:rPr>
          <w:sz w:val="22"/>
          <w:szCs w:val="22"/>
        </w:rPr>
      </w:pPr>
      <w:r w:rsidRPr="00DA32EB">
        <w:rPr>
          <w:sz w:val="22"/>
          <w:szCs w:val="22"/>
        </w:rPr>
        <w:t>Present and model appropriate directives</w:t>
      </w:r>
    </w:p>
    <w:p w14:paraId="112C82F0" w14:textId="77777777" w:rsidR="00E01C70" w:rsidRPr="00DA32EB" w:rsidRDefault="00E01C70" w:rsidP="00E01C70">
      <w:pPr>
        <w:pStyle w:val="ListParagraph"/>
        <w:numPr>
          <w:ilvl w:val="0"/>
          <w:numId w:val="44"/>
        </w:numPr>
        <w:rPr>
          <w:sz w:val="22"/>
          <w:szCs w:val="22"/>
        </w:rPr>
      </w:pPr>
      <w:r w:rsidRPr="00DA32EB">
        <w:rPr>
          <w:sz w:val="22"/>
          <w:szCs w:val="22"/>
        </w:rPr>
        <w:t>Intervene when client welfare may be at risk</w:t>
      </w:r>
    </w:p>
    <w:p w14:paraId="73A7E8A2" w14:textId="77777777" w:rsidR="00E01C70" w:rsidRPr="00DA32EB" w:rsidRDefault="00E01C70" w:rsidP="00E01C70">
      <w:pPr>
        <w:pStyle w:val="ListParagraph"/>
        <w:numPr>
          <w:ilvl w:val="0"/>
          <w:numId w:val="44"/>
        </w:numPr>
        <w:rPr>
          <w:sz w:val="22"/>
          <w:szCs w:val="22"/>
        </w:rPr>
      </w:pPr>
      <w:r w:rsidRPr="00DA32EB">
        <w:rPr>
          <w:sz w:val="22"/>
          <w:szCs w:val="22"/>
        </w:rPr>
        <w:t xml:space="preserve">Ensure ACA </w:t>
      </w:r>
      <w:r w:rsidRPr="00DA32EB">
        <w:rPr>
          <w:i/>
          <w:sz w:val="22"/>
          <w:szCs w:val="22"/>
        </w:rPr>
        <w:t>Code of Ethics</w:t>
      </w:r>
      <w:r w:rsidRPr="00DA32EB">
        <w:rPr>
          <w:sz w:val="22"/>
          <w:szCs w:val="22"/>
        </w:rPr>
        <w:t xml:space="preserve"> are upheld</w:t>
      </w:r>
    </w:p>
    <w:p w14:paraId="0B947894" w14:textId="77777777" w:rsidR="00E01C70" w:rsidRPr="00DA32EB" w:rsidRDefault="00E01C70" w:rsidP="00E01C70">
      <w:pPr>
        <w:pStyle w:val="ListParagraph"/>
        <w:numPr>
          <w:ilvl w:val="0"/>
          <w:numId w:val="44"/>
        </w:numPr>
        <w:rPr>
          <w:sz w:val="22"/>
          <w:szCs w:val="22"/>
        </w:rPr>
      </w:pPr>
      <w:r w:rsidRPr="00DA32EB">
        <w:rPr>
          <w:sz w:val="22"/>
          <w:szCs w:val="22"/>
        </w:rPr>
        <w:t>Work with supervisee’s faculty supervisor and site supervisor(s) to monitor Supervisee’s progress. This is done at least once a semester through email, phone, or video conferencing</w:t>
      </w:r>
    </w:p>
    <w:p w14:paraId="59E284A1" w14:textId="77777777" w:rsidR="00E01C70" w:rsidRPr="00DA32EB" w:rsidRDefault="00E01C70" w:rsidP="00E01C70">
      <w:pPr>
        <w:pStyle w:val="ListParagraph"/>
        <w:numPr>
          <w:ilvl w:val="0"/>
          <w:numId w:val="44"/>
        </w:numPr>
        <w:rPr>
          <w:sz w:val="22"/>
          <w:szCs w:val="22"/>
        </w:rPr>
      </w:pPr>
      <w:r w:rsidRPr="00DA32EB">
        <w:rPr>
          <w:sz w:val="22"/>
          <w:szCs w:val="22"/>
        </w:rPr>
        <w:t>Complete the necessary Professional Performance Assessments at least once at midterm and again at the end of the semester</w:t>
      </w:r>
    </w:p>
    <w:p w14:paraId="6206FD89" w14:textId="77777777" w:rsidR="00E01C70" w:rsidRPr="00DA32EB" w:rsidRDefault="00E01C70" w:rsidP="00E01C70">
      <w:pPr>
        <w:pStyle w:val="ListParagraph"/>
        <w:numPr>
          <w:ilvl w:val="0"/>
          <w:numId w:val="44"/>
        </w:numPr>
        <w:rPr>
          <w:sz w:val="22"/>
          <w:szCs w:val="22"/>
        </w:rPr>
      </w:pPr>
      <w:r w:rsidRPr="00DA32EB">
        <w:rPr>
          <w:sz w:val="22"/>
          <w:szCs w:val="22"/>
        </w:rPr>
        <w:t xml:space="preserve">Attend the yearly </w:t>
      </w:r>
      <w:r>
        <w:rPr>
          <w:sz w:val="22"/>
          <w:szCs w:val="22"/>
        </w:rPr>
        <w:t>s</w:t>
      </w:r>
      <w:r w:rsidRPr="00DA32EB">
        <w:rPr>
          <w:sz w:val="22"/>
          <w:szCs w:val="22"/>
        </w:rPr>
        <w:t>upervisor training provided by the Counseling Program</w:t>
      </w:r>
    </w:p>
    <w:p w14:paraId="413963EF" w14:textId="77777777" w:rsidR="00E01C70" w:rsidRPr="00DA32EB" w:rsidRDefault="00E01C70" w:rsidP="00E01C70">
      <w:pPr>
        <w:pStyle w:val="ListParagraph"/>
        <w:numPr>
          <w:ilvl w:val="0"/>
          <w:numId w:val="44"/>
        </w:numPr>
        <w:rPr>
          <w:sz w:val="22"/>
          <w:szCs w:val="22"/>
        </w:rPr>
      </w:pPr>
      <w:r w:rsidRPr="00DA32EB">
        <w:rPr>
          <w:sz w:val="22"/>
          <w:szCs w:val="22"/>
        </w:rPr>
        <w:t xml:space="preserve">Provide </w:t>
      </w:r>
      <w:r>
        <w:rPr>
          <w:sz w:val="22"/>
          <w:szCs w:val="22"/>
        </w:rPr>
        <w:t>student</w:t>
      </w:r>
      <w:r w:rsidRPr="00DA32EB">
        <w:rPr>
          <w:sz w:val="22"/>
          <w:szCs w:val="22"/>
        </w:rPr>
        <w:t xml:space="preserve"> an opportunity to obtain 10 hours of group leadership experience</w:t>
      </w:r>
    </w:p>
    <w:p w14:paraId="51BBA8A1" w14:textId="77777777" w:rsidR="00E01C70" w:rsidRPr="00DA32EB" w:rsidRDefault="00E01C70" w:rsidP="00E01C70">
      <w:pPr>
        <w:pStyle w:val="Body"/>
        <w:spacing w:before="0" w:after="0"/>
        <w:rPr>
          <w:sz w:val="22"/>
          <w:szCs w:val="22"/>
        </w:rPr>
      </w:pPr>
    </w:p>
    <w:p w14:paraId="27411C67" w14:textId="77777777" w:rsidR="00E01C70" w:rsidRPr="00DA32EB" w:rsidRDefault="00E01C70" w:rsidP="00E01C70">
      <w:pPr>
        <w:pStyle w:val="Body"/>
        <w:spacing w:before="0" w:after="0"/>
        <w:rPr>
          <w:sz w:val="22"/>
          <w:szCs w:val="22"/>
        </w:rPr>
      </w:pPr>
      <w:r w:rsidRPr="00DA32EB">
        <w:rPr>
          <w:sz w:val="22"/>
          <w:szCs w:val="22"/>
        </w:rPr>
        <w:t>I understand the terms of this agreement and agree to abide by them:</w:t>
      </w:r>
    </w:p>
    <w:p w14:paraId="07EB7530" w14:textId="77777777" w:rsidR="00E01C70" w:rsidRPr="00DA32EB" w:rsidRDefault="00E01C70" w:rsidP="00E01C70">
      <w:pPr>
        <w:pStyle w:val="Body"/>
        <w:spacing w:before="0" w:after="0"/>
        <w:rPr>
          <w:sz w:val="22"/>
          <w:szCs w:val="22"/>
          <w:u w:val="single"/>
        </w:rPr>
      </w:pPr>
    </w:p>
    <w:p w14:paraId="6EFB56C6" w14:textId="77777777" w:rsidR="00E01C70" w:rsidRDefault="00E01C70" w:rsidP="00E01C70">
      <w:pPr>
        <w:pStyle w:val="Body"/>
        <w:spacing w:before="0" w:after="0"/>
        <w:rPr>
          <w:sz w:val="22"/>
          <w:szCs w:val="22"/>
          <w:u w:val="single"/>
        </w:rPr>
      </w:pPr>
    </w:p>
    <w:p w14:paraId="3B3CEDCE" w14:textId="77777777" w:rsidR="00E01C70" w:rsidRDefault="00E01C70" w:rsidP="00E01C70">
      <w:pPr>
        <w:pStyle w:val="Body"/>
        <w:spacing w:before="0" w:after="0"/>
        <w:rPr>
          <w:sz w:val="22"/>
          <w:szCs w:val="22"/>
          <w:u w:val="single"/>
        </w:rPr>
      </w:pPr>
    </w:p>
    <w:p w14:paraId="2B7BC5B0" w14:textId="77777777" w:rsidR="00E01C70" w:rsidRPr="00DA32EB" w:rsidRDefault="00E01C70" w:rsidP="00E01C70">
      <w:pPr>
        <w:pStyle w:val="Body"/>
        <w:spacing w:before="0" w:after="0"/>
        <w:rPr>
          <w:sz w:val="22"/>
          <w:szCs w:val="22"/>
          <w:u w:val="single"/>
        </w:rPr>
      </w:pPr>
      <w:r w:rsidRPr="00DA32EB">
        <w:rPr>
          <w:sz w:val="22"/>
          <w:szCs w:val="22"/>
          <w:u w:val="single"/>
        </w:rPr>
        <w:tab/>
      </w:r>
      <w:r w:rsidRPr="00DA32EB">
        <w:rPr>
          <w:sz w:val="22"/>
          <w:szCs w:val="22"/>
          <w:u w:val="single"/>
        </w:rPr>
        <w:tab/>
      </w:r>
      <w:r w:rsidRPr="00DA32EB">
        <w:rPr>
          <w:sz w:val="22"/>
          <w:szCs w:val="22"/>
          <w:u w:val="single"/>
        </w:rPr>
        <w:tab/>
      </w:r>
      <w:r w:rsidRPr="00DA32EB">
        <w:rPr>
          <w:sz w:val="22"/>
          <w:szCs w:val="22"/>
          <w:u w:val="single"/>
        </w:rPr>
        <w:tab/>
      </w:r>
      <w:r w:rsidRPr="00DA32EB">
        <w:rPr>
          <w:sz w:val="22"/>
          <w:szCs w:val="22"/>
          <w:u w:val="single"/>
        </w:rPr>
        <w:tab/>
      </w:r>
      <w:r w:rsidRPr="00DA32EB">
        <w:rPr>
          <w:sz w:val="22"/>
          <w:szCs w:val="22"/>
          <w:u w:val="single"/>
        </w:rPr>
        <w:tab/>
      </w:r>
      <w:r w:rsidRPr="00DA32EB">
        <w:rPr>
          <w:sz w:val="22"/>
          <w:szCs w:val="22"/>
        </w:rPr>
        <w:tab/>
      </w:r>
      <w:r w:rsidRPr="00DA32EB">
        <w:rPr>
          <w:sz w:val="22"/>
          <w:szCs w:val="22"/>
        </w:rPr>
        <w:tab/>
      </w:r>
      <w:r w:rsidRPr="00DA32EB">
        <w:rPr>
          <w:sz w:val="22"/>
          <w:szCs w:val="22"/>
        </w:rPr>
        <w:tab/>
      </w:r>
    </w:p>
    <w:p w14:paraId="465BC036" w14:textId="77777777" w:rsidR="00E01C70" w:rsidRPr="00DA32EB" w:rsidRDefault="00E01C70" w:rsidP="00E01C70">
      <w:pPr>
        <w:pStyle w:val="Body"/>
        <w:spacing w:before="0" w:after="0"/>
        <w:rPr>
          <w:sz w:val="22"/>
          <w:szCs w:val="22"/>
        </w:rPr>
      </w:pPr>
      <w:r w:rsidRPr="00DA32EB">
        <w:rPr>
          <w:sz w:val="22"/>
          <w:szCs w:val="22"/>
        </w:rPr>
        <w:t>Student Printed Name</w:t>
      </w:r>
      <w:r w:rsidRPr="00DA32EB">
        <w:rPr>
          <w:sz w:val="22"/>
          <w:szCs w:val="22"/>
        </w:rPr>
        <w:tab/>
      </w:r>
      <w:r w:rsidRPr="00DA32EB">
        <w:rPr>
          <w:sz w:val="22"/>
          <w:szCs w:val="22"/>
        </w:rPr>
        <w:tab/>
      </w:r>
      <w:r w:rsidRPr="00DA32EB">
        <w:rPr>
          <w:sz w:val="22"/>
          <w:szCs w:val="22"/>
        </w:rPr>
        <w:tab/>
      </w:r>
      <w:r w:rsidRPr="00DA32EB">
        <w:rPr>
          <w:sz w:val="22"/>
          <w:szCs w:val="22"/>
        </w:rPr>
        <w:tab/>
      </w:r>
      <w:r w:rsidRPr="00DA32EB">
        <w:rPr>
          <w:sz w:val="22"/>
          <w:szCs w:val="22"/>
        </w:rPr>
        <w:tab/>
      </w:r>
    </w:p>
    <w:p w14:paraId="48E9B833" w14:textId="77777777" w:rsidR="00E01C70" w:rsidRPr="00DA32EB" w:rsidRDefault="00E01C70" w:rsidP="00E01C70">
      <w:pPr>
        <w:pStyle w:val="Body"/>
        <w:spacing w:before="0" w:after="0"/>
        <w:rPr>
          <w:sz w:val="22"/>
          <w:szCs w:val="22"/>
          <w:u w:val="single"/>
        </w:rPr>
      </w:pPr>
    </w:p>
    <w:p w14:paraId="494C5B89" w14:textId="77777777" w:rsidR="00E01C70" w:rsidRDefault="00E01C70" w:rsidP="00E01C70">
      <w:pPr>
        <w:pStyle w:val="Body"/>
        <w:spacing w:before="0" w:after="0"/>
        <w:rPr>
          <w:sz w:val="22"/>
          <w:szCs w:val="22"/>
          <w:u w:val="single"/>
        </w:rPr>
      </w:pPr>
    </w:p>
    <w:p w14:paraId="11607CE6" w14:textId="77777777" w:rsidR="00E01C70" w:rsidRDefault="00E01C70" w:rsidP="00E01C70">
      <w:pPr>
        <w:pStyle w:val="Body"/>
        <w:spacing w:before="0" w:after="0"/>
        <w:rPr>
          <w:sz w:val="22"/>
          <w:szCs w:val="22"/>
          <w:u w:val="single"/>
        </w:rPr>
      </w:pPr>
    </w:p>
    <w:p w14:paraId="3DA44D22" w14:textId="77777777" w:rsidR="00E01C70" w:rsidRPr="00DA32EB" w:rsidRDefault="00E01C70" w:rsidP="00E01C70">
      <w:pPr>
        <w:pStyle w:val="Body"/>
        <w:spacing w:before="0" w:after="0"/>
        <w:rPr>
          <w:sz w:val="22"/>
          <w:szCs w:val="22"/>
          <w:u w:val="single"/>
        </w:rPr>
      </w:pPr>
      <w:r w:rsidRPr="00DA32EB">
        <w:rPr>
          <w:sz w:val="22"/>
          <w:szCs w:val="22"/>
          <w:u w:val="single"/>
        </w:rPr>
        <w:tab/>
      </w:r>
      <w:r w:rsidRPr="00DA32EB">
        <w:rPr>
          <w:sz w:val="22"/>
          <w:szCs w:val="22"/>
          <w:u w:val="single"/>
        </w:rPr>
        <w:tab/>
      </w:r>
      <w:r w:rsidRPr="00DA32EB">
        <w:rPr>
          <w:sz w:val="22"/>
          <w:szCs w:val="22"/>
          <w:u w:val="single"/>
        </w:rPr>
        <w:tab/>
      </w:r>
      <w:r w:rsidRPr="00DA32EB">
        <w:rPr>
          <w:sz w:val="22"/>
          <w:szCs w:val="22"/>
          <w:u w:val="single"/>
        </w:rPr>
        <w:tab/>
      </w:r>
      <w:r w:rsidRPr="00DA32EB">
        <w:rPr>
          <w:sz w:val="22"/>
          <w:szCs w:val="22"/>
          <w:u w:val="single"/>
        </w:rPr>
        <w:tab/>
      </w:r>
      <w:r w:rsidRPr="00DA32EB">
        <w:rPr>
          <w:sz w:val="22"/>
          <w:szCs w:val="22"/>
          <w:u w:val="single"/>
        </w:rPr>
        <w:tab/>
      </w:r>
      <w:r w:rsidRPr="00DA32EB">
        <w:rPr>
          <w:sz w:val="22"/>
          <w:szCs w:val="22"/>
        </w:rPr>
        <w:tab/>
      </w:r>
      <w:r w:rsidRPr="00DA32EB">
        <w:rPr>
          <w:sz w:val="22"/>
          <w:szCs w:val="22"/>
        </w:rPr>
        <w:tab/>
      </w:r>
      <w:r w:rsidRPr="00DA32EB">
        <w:rPr>
          <w:sz w:val="22"/>
          <w:szCs w:val="22"/>
          <w:u w:val="single"/>
        </w:rPr>
        <w:tab/>
      </w:r>
      <w:r w:rsidRPr="00DA32EB">
        <w:rPr>
          <w:sz w:val="22"/>
          <w:szCs w:val="22"/>
          <w:u w:val="single"/>
        </w:rPr>
        <w:tab/>
      </w:r>
      <w:r w:rsidRPr="00DA32EB">
        <w:rPr>
          <w:sz w:val="22"/>
          <w:szCs w:val="22"/>
          <w:u w:val="single"/>
        </w:rPr>
        <w:tab/>
      </w:r>
      <w:r w:rsidRPr="00DA32EB">
        <w:rPr>
          <w:sz w:val="22"/>
          <w:szCs w:val="22"/>
          <w:u w:val="single"/>
        </w:rPr>
        <w:tab/>
      </w:r>
    </w:p>
    <w:p w14:paraId="632FF96D" w14:textId="77777777" w:rsidR="00E01C70" w:rsidRPr="00DA32EB" w:rsidRDefault="00E01C70" w:rsidP="00E01C70">
      <w:pPr>
        <w:pStyle w:val="Body"/>
        <w:spacing w:before="0" w:after="0"/>
        <w:rPr>
          <w:sz w:val="22"/>
          <w:szCs w:val="22"/>
        </w:rPr>
      </w:pPr>
      <w:r w:rsidRPr="00DA32EB">
        <w:rPr>
          <w:sz w:val="22"/>
          <w:szCs w:val="22"/>
        </w:rPr>
        <w:t>Student Signature</w:t>
      </w:r>
      <w:r w:rsidRPr="00DA32EB">
        <w:rPr>
          <w:sz w:val="22"/>
          <w:szCs w:val="22"/>
        </w:rPr>
        <w:tab/>
      </w:r>
      <w:r w:rsidRPr="00DA32EB">
        <w:rPr>
          <w:sz w:val="22"/>
          <w:szCs w:val="22"/>
        </w:rPr>
        <w:tab/>
      </w:r>
      <w:r w:rsidRPr="00DA32EB">
        <w:rPr>
          <w:sz w:val="22"/>
          <w:szCs w:val="22"/>
        </w:rPr>
        <w:tab/>
      </w:r>
      <w:r w:rsidRPr="00DA32EB">
        <w:rPr>
          <w:sz w:val="22"/>
          <w:szCs w:val="22"/>
        </w:rPr>
        <w:tab/>
      </w:r>
      <w:r w:rsidRPr="00DA32EB">
        <w:rPr>
          <w:sz w:val="22"/>
          <w:szCs w:val="22"/>
        </w:rPr>
        <w:tab/>
      </w:r>
      <w:r>
        <w:rPr>
          <w:sz w:val="22"/>
          <w:szCs w:val="22"/>
        </w:rPr>
        <w:tab/>
      </w:r>
      <w:r w:rsidRPr="00DA32EB">
        <w:rPr>
          <w:sz w:val="22"/>
          <w:szCs w:val="22"/>
        </w:rPr>
        <w:t>Date</w:t>
      </w:r>
    </w:p>
    <w:p w14:paraId="4280AFE7" w14:textId="77777777" w:rsidR="00E01C70" w:rsidRPr="00DA32EB" w:rsidRDefault="00E01C70" w:rsidP="00E01C70">
      <w:pPr>
        <w:pStyle w:val="Body"/>
        <w:spacing w:before="0" w:after="0"/>
        <w:rPr>
          <w:sz w:val="22"/>
          <w:szCs w:val="22"/>
          <w:u w:val="single"/>
        </w:rPr>
      </w:pPr>
    </w:p>
    <w:p w14:paraId="5DE8FA92" w14:textId="77777777" w:rsidR="00E01C70" w:rsidRDefault="00E01C70" w:rsidP="00E01C70">
      <w:pPr>
        <w:pStyle w:val="Body"/>
        <w:spacing w:before="0" w:after="0"/>
        <w:rPr>
          <w:sz w:val="22"/>
          <w:szCs w:val="22"/>
          <w:u w:val="single"/>
        </w:rPr>
      </w:pPr>
    </w:p>
    <w:p w14:paraId="4DE1A215" w14:textId="77777777" w:rsidR="00E01C70" w:rsidRDefault="00E01C70" w:rsidP="00E01C70">
      <w:pPr>
        <w:pStyle w:val="Body"/>
        <w:spacing w:before="0" w:after="0"/>
        <w:rPr>
          <w:sz w:val="22"/>
          <w:szCs w:val="22"/>
          <w:u w:val="single"/>
        </w:rPr>
      </w:pPr>
    </w:p>
    <w:p w14:paraId="6413E0CF" w14:textId="77777777" w:rsidR="00E01C70" w:rsidRPr="00DA32EB" w:rsidRDefault="00E01C70" w:rsidP="00E01C70">
      <w:pPr>
        <w:pStyle w:val="Body"/>
        <w:spacing w:before="0" w:after="0"/>
        <w:rPr>
          <w:sz w:val="22"/>
          <w:szCs w:val="22"/>
          <w:u w:val="single"/>
        </w:rPr>
      </w:pPr>
      <w:r w:rsidRPr="00DA32EB">
        <w:rPr>
          <w:sz w:val="22"/>
          <w:szCs w:val="22"/>
          <w:u w:val="single"/>
        </w:rPr>
        <w:tab/>
      </w:r>
      <w:r w:rsidRPr="00DA32EB">
        <w:rPr>
          <w:sz w:val="22"/>
          <w:szCs w:val="22"/>
          <w:u w:val="single"/>
        </w:rPr>
        <w:tab/>
      </w:r>
      <w:r w:rsidRPr="00DA32EB">
        <w:rPr>
          <w:sz w:val="22"/>
          <w:szCs w:val="22"/>
          <w:u w:val="single"/>
        </w:rPr>
        <w:tab/>
      </w:r>
      <w:r w:rsidRPr="00DA32EB">
        <w:rPr>
          <w:sz w:val="22"/>
          <w:szCs w:val="22"/>
          <w:u w:val="single"/>
        </w:rPr>
        <w:tab/>
      </w:r>
      <w:r w:rsidRPr="00DA32EB">
        <w:rPr>
          <w:sz w:val="22"/>
          <w:szCs w:val="22"/>
          <w:u w:val="single"/>
        </w:rPr>
        <w:tab/>
      </w:r>
      <w:r w:rsidRPr="00DA32EB">
        <w:rPr>
          <w:sz w:val="22"/>
          <w:szCs w:val="22"/>
          <w:u w:val="single"/>
        </w:rPr>
        <w:tab/>
      </w:r>
      <w:r w:rsidRPr="00DA32EB">
        <w:rPr>
          <w:sz w:val="22"/>
          <w:szCs w:val="22"/>
        </w:rPr>
        <w:tab/>
      </w:r>
      <w:r w:rsidRPr="00DA32EB">
        <w:rPr>
          <w:sz w:val="22"/>
          <w:szCs w:val="22"/>
        </w:rPr>
        <w:tab/>
      </w:r>
      <w:r w:rsidRPr="00DA32EB">
        <w:rPr>
          <w:sz w:val="22"/>
          <w:szCs w:val="22"/>
        </w:rPr>
        <w:tab/>
      </w:r>
    </w:p>
    <w:p w14:paraId="69A45597" w14:textId="77777777" w:rsidR="00E01C70" w:rsidRPr="00DA32EB" w:rsidRDefault="00E01C70" w:rsidP="00E01C70">
      <w:pPr>
        <w:pStyle w:val="Body"/>
        <w:spacing w:before="0" w:after="0"/>
        <w:rPr>
          <w:sz w:val="22"/>
          <w:szCs w:val="22"/>
        </w:rPr>
      </w:pPr>
      <w:r w:rsidRPr="00DA32EB">
        <w:rPr>
          <w:sz w:val="22"/>
          <w:szCs w:val="22"/>
        </w:rPr>
        <w:t>Site Supervisor Printed Name</w:t>
      </w:r>
      <w:r w:rsidRPr="00DA32EB">
        <w:rPr>
          <w:sz w:val="22"/>
          <w:szCs w:val="22"/>
        </w:rPr>
        <w:tab/>
      </w:r>
      <w:r w:rsidRPr="00DA32EB">
        <w:rPr>
          <w:sz w:val="22"/>
          <w:szCs w:val="22"/>
        </w:rPr>
        <w:tab/>
      </w:r>
      <w:r w:rsidRPr="00DA32EB">
        <w:rPr>
          <w:sz w:val="22"/>
          <w:szCs w:val="22"/>
        </w:rPr>
        <w:tab/>
      </w:r>
      <w:r w:rsidRPr="00DA32EB">
        <w:rPr>
          <w:sz w:val="22"/>
          <w:szCs w:val="22"/>
        </w:rPr>
        <w:tab/>
      </w:r>
      <w:r w:rsidRPr="00DA32EB">
        <w:rPr>
          <w:sz w:val="22"/>
          <w:szCs w:val="22"/>
        </w:rPr>
        <w:tab/>
      </w:r>
    </w:p>
    <w:p w14:paraId="60746D60" w14:textId="77777777" w:rsidR="00E01C70" w:rsidRPr="00DA32EB" w:rsidRDefault="00E01C70" w:rsidP="00E01C70">
      <w:pPr>
        <w:pStyle w:val="Body"/>
        <w:spacing w:before="0" w:after="0"/>
        <w:rPr>
          <w:sz w:val="22"/>
          <w:szCs w:val="22"/>
          <w:u w:val="single"/>
        </w:rPr>
      </w:pPr>
    </w:p>
    <w:p w14:paraId="6D94EED0" w14:textId="77777777" w:rsidR="00E01C70" w:rsidRDefault="00E01C70" w:rsidP="00E01C70">
      <w:pPr>
        <w:pStyle w:val="Body"/>
        <w:spacing w:before="0" w:after="0"/>
        <w:rPr>
          <w:sz w:val="22"/>
          <w:szCs w:val="22"/>
          <w:u w:val="single"/>
        </w:rPr>
      </w:pPr>
    </w:p>
    <w:p w14:paraId="059A93D5" w14:textId="77777777" w:rsidR="00E01C70" w:rsidRDefault="00E01C70" w:rsidP="00E01C70">
      <w:pPr>
        <w:pStyle w:val="Body"/>
        <w:spacing w:before="0" w:after="0"/>
        <w:rPr>
          <w:sz w:val="22"/>
          <w:szCs w:val="22"/>
          <w:u w:val="single"/>
        </w:rPr>
      </w:pPr>
    </w:p>
    <w:p w14:paraId="16260602" w14:textId="77777777" w:rsidR="00E01C70" w:rsidRPr="00DA32EB" w:rsidRDefault="00E01C70" w:rsidP="00E01C70">
      <w:pPr>
        <w:pStyle w:val="Body"/>
        <w:spacing w:before="0" w:after="0"/>
        <w:rPr>
          <w:sz w:val="22"/>
          <w:szCs w:val="22"/>
          <w:u w:val="single"/>
        </w:rPr>
      </w:pPr>
      <w:r w:rsidRPr="00DA32EB">
        <w:rPr>
          <w:sz w:val="22"/>
          <w:szCs w:val="22"/>
          <w:u w:val="single"/>
        </w:rPr>
        <w:tab/>
      </w:r>
      <w:r w:rsidRPr="00DA32EB">
        <w:rPr>
          <w:sz w:val="22"/>
          <w:szCs w:val="22"/>
          <w:u w:val="single"/>
        </w:rPr>
        <w:tab/>
      </w:r>
      <w:r w:rsidRPr="00DA32EB">
        <w:rPr>
          <w:sz w:val="22"/>
          <w:szCs w:val="22"/>
          <w:u w:val="single"/>
        </w:rPr>
        <w:tab/>
      </w:r>
      <w:r w:rsidRPr="00DA32EB">
        <w:rPr>
          <w:sz w:val="22"/>
          <w:szCs w:val="22"/>
          <w:u w:val="single"/>
        </w:rPr>
        <w:tab/>
      </w:r>
      <w:r w:rsidRPr="00DA32EB">
        <w:rPr>
          <w:sz w:val="22"/>
          <w:szCs w:val="22"/>
          <w:u w:val="single"/>
        </w:rPr>
        <w:tab/>
      </w:r>
      <w:r w:rsidRPr="00DA32EB">
        <w:rPr>
          <w:sz w:val="22"/>
          <w:szCs w:val="22"/>
          <w:u w:val="single"/>
        </w:rPr>
        <w:tab/>
      </w:r>
      <w:r w:rsidRPr="00DA32EB">
        <w:rPr>
          <w:sz w:val="22"/>
          <w:szCs w:val="22"/>
        </w:rPr>
        <w:tab/>
      </w:r>
      <w:r w:rsidRPr="00DA32EB">
        <w:rPr>
          <w:sz w:val="22"/>
          <w:szCs w:val="22"/>
        </w:rPr>
        <w:tab/>
      </w:r>
      <w:r w:rsidRPr="00DA32EB">
        <w:rPr>
          <w:sz w:val="22"/>
          <w:szCs w:val="22"/>
          <w:u w:val="single"/>
        </w:rPr>
        <w:tab/>
      </w:r>
      <w:r w:rsidRPr="00DA32EB">
        <w:rPr>
          <w:sz w:val="22"/>
          <w:szCs w:val="22"/>
          <w:u w:val="single"/>
        </w:rPr>
        <w:tab/>
      </w:r>
      <w:r w:rsidRPr="00DA32EB">
        <w:rPr>
          <w:sz w:val="22"/>
          <w:szCs w:val="22"/>
          <w:u w:val="single"/>
        </w:rPr>
        <w:tab/>
      </w:r>
      <w:r w:rsidRPr="00DA32EB">
        <w:rPr>
          <w:sz w:val="22"/>
          <w:szCs w:val="22"/>
          <w:u w:val="single"/>
        </w:rPr>
        <w:tab/>
      </w:r>
    </w:p>
    <w:p w14:paraId="4BC133F9" w14:textId="77777777" w:rsidR="00E01C70" w:rsidRPr="00DA32EB" w:rsidRDefault="00E01C70" w:rsidP="00E01C70">
      <w:pPr>
        <w:rPr>
          <w:sz w:val="22"/>
          <w:szCs w:val="22"/>
        </w:rPr>
      </w:pPr>
      <w:r w:rsidRPr="00DA32EB">
        <w:rPr>
          <w:sz w:val="22"/>
          <w:szCs w:val="22"/>
        </w:rPr>
        <w:t>Site Supervisor Signature</w:t>
      </w:r>
      <w:r w:rsidRPr="00DA32EB">
        <w:rPr>
          <w:sz w:val="22"/>
          <w:szCs w:val="22"/>
        </w:rPr>
        <w:tab/>
      </w:r>
      <w:r w:rsidRPr="00DA32EB">
        <w:rPr>
          <w:sz w:val="22"/>
          <w:szCs w:val="22"/>
        </w:rPr>
        <w:tab/>
      </w:r>
      <w:r w:rsidRPr="00DA32EB">
        <w:rPr>
          <w:sz w:val="22"/>
          <w:szCs w:val="22"/>
        </w:rPr>
        <w:tab/>
      </w:r>
      <w:r w:rsidRPr="00DA32EB">
        <w:rPr>
          <w:sz w:val="22"/>
          <w:szCs w:val="22"/>
        </w:rPr>
        <w:tab/>
      </w:r>
      <w:r w:rsidRPr="00DA32EB">
        <w:rPr>
          <w:sz w:val="22"/>
          <w:szCs w:val="22"/>
        </w:rPr>
        <w:tab/>
        <w:t>Date</w:t>
      </w:r>
    </w:p>
    <w:p w14:paraId="4DF3A89B" w14:textId="77777777" w:rsidR="00E01C70" w:rsidRDefault="00E01C70" w:rsidP="00E01C70">
      <w:pPr>
        <w:pStyle w:val="Body"/>
        <w:tabs>
          <w:tab w:val="left" w:pos="270"/>
          <w:tab w:val="left" w:pos="720"/>
          <w:tab w:val="left" w:pos="1530"/>
        </w:tabs>
        <w:spacing w:before="0" w:after="0"/>
        <w:rPr>
          <w:b/>
          <w:sz w:val="22"/>
          <w:szCs w:val="22"/>
        </w:rPr>
      </w:pPr>
    </w:p>
    <w:p w14:paraId="17981149" w14:textId="77777777" w:rsidR="00E01C70" w:rsidRDefault="00E01C70" w:rsidP="00E01C70">
      <w:pPr>
        <w:pStyle w:val="Body"/>
        <w:tabs>
          <w:tab w:val="left" w:pos="270"/>
          <w:tab w:val="left" w:pos="720"/>
          <w:tab w:val="left" w:pos="1530"/>
        </w:tabs>
        <w:spacing w:before="0" w:after="0"/>
        <w:rPr>
          <w:b/>
          <w:sz w:val="22"/>
          <w:szCs w:val="22"/>
        </w:rPr>
      </w:pPr>
    </w:p>
    <w:p w14:paraId="3FDBE23B" w14:textId="77777777" w:rsidR="00E01C70" w:rsidRDefault="00E01C70" w:rsidP="00E01C70">
      <w:pPr>
        <w:pStyle w:val="Body"/>
        <w:tabs>
          <w:tab w:val="left" w:pos="270"/>
          <w:tab w:val="left" w:pos="720"/>
          <w:tab w:val="left" w:pos="1530"/>
        </w:tabs>
        <w:spacing w:before="0" w:after="0"/>
        <w:rPr>
          <w:b/>
          <w:sz w:val="22"/>
          <w:szCs w:val="22"/>
        </w:rPr>
      </w:pPr>
    </w:p>
    <w:p w14:paraId="7182BA90" w14:textId="77777777" w:rsidR="00E01C70" w:rsidRDefault="00E01C70" w:rsidP="00E01C70">
      <w:pPr>
        <w:pStyle w:val="Body"/>
        <w:tabs>
          <w:tab w:val="left" w:pos="270"/>
          <w:tab w:val="left" w:pos="720"/>
          <w:tab w:val="left" w:pos="1530"/>
        </w:tabs>
        <w:spacing w:before="0" w:after="0"/>
        <w:rPr>
          <w:b/>
          <w:sz w:val="22"/>
          <w:szCs w:val="22"/>
        </w:rPr>
      </w:pPr>
    </w:p>
    <w:p w14:paraId="218FED6D" w14:textId="77777777" w:rsidR="00E01C70" w:rsidRDefault="00E01C70" w:rsidP="00E01C70">
      <w:pPr>
        <w:pStyle w:val="Body"/>
        <w:tabs>
          <w:tab w:val="left" w:pos="270"/>
          <w:tab w:val="left" w:pos="720"/>
          <w:tab w:val="left" w:pos="1530"/>
        </w:tabs>
        <w:spacing w:before="0" w:after="0"/>
        <w:rPr>
          <w:b/>
          <w:sz w:val="22"/>
          <w:szCs w:val="22"/>
        </w:rPr>
      </w:pPr>
    </w:p>
    <w:p w14:paraId="29943A94" w14:textId="77777777" w:rsidR="00E01C70" w:rsidRDefault="00E01C70" w:rsidP="00E01C70">
      <w:pPr>
        <w:pStyle w:val="Body"/>
        <w:tabs>
          <w:tab w:val="left" w:pos="270"/>
          <w:tab w:val="left" w:pos="720"/>
          <w:tab w:val="left" w:pos="1530"/>
        </w:tabs>
        <w:spacing w:before="0" w:after="0"/>
        <w:rPr>
          <w:b/>
          <w:sz w:val="22"/>
          <w:szCs w:val="22"/>
        </w:rPr>
      </w:pPr>
    </w:p>
    <w:p w14:paraId="59B065F6" w14:textId="10D43047" w:rsidR="00E462B9" w:rsidRPr="00DA32EB" w:rsidRDefault="00E01C70" w:rsidP="0038752E">
      <w:pPr>
        <w:pStyle w:val="Body"/>
        <w:tabs>
          <w:tab w:val="left" w:pos="270"/>
          <w:tab w:val="left" w:pos="720"/>
          <w:tab w:val="left" w:pos="1530"/>
        </w:tabs>
        <w:spacing w:before="0" w:after="0"/>
        <w:rPr>
          <w:b/>
          <w:sz w:val="22"/>
          <w:szCs w:val="22"/>
        </w:rPr>
      </w:pPr>
      <w:r w:rsidRPr="00DA32EB">
        <w:rPr>
          <w:b/>
          <w:sz w:val="22"/>
          <w:szCs w:val="22"/>
        </w:rPr>
        <w:t>If</w:t>
      </w:r>
      <w:r>
        <w:rPr>
          <w:b/>
          <w:sz w:val="22"/>
          <w:szCs w:val="22"/>
        </w:rPr>
        <w:t xml:space="preserve"> the</w:t>
      </w:r>
      <w:r w:rsidRPr="00DA32EB">
        <w:rPr>
          <w:b/>
          <w:sz w:val="22"/>
          <w:szCs w:val="22"/>
        </w:rPr>
        <w:t xml:space="preserve"> supervisor ha</w:t>
      </w:r>
      <w:r>
        <w:rPr>
          <w:b/>
          <w:sz w:val="22"/>
          <w:szCs w:val="22"/>
        </w:rPr>
        <w:t>s</w:t>
      </w:r>
      <w:r w:rsidRPr="00DA32EB">
        <w:rPr>
          <w:b/>
          <w:sz w:val="22"/>
          <w:szCs w:val="22"/>
        </w:rPr>
        <w:t xml:space="preserve"> any questions or concerns regarding this agreement, please reach out to the faculty at WNMU. </w:t>
      </w:r>
      <w:r>
        <w:rPr>
          <w:b/>
          <w:sz w:val="22"/>
          <w:szCs w:val="22"/>
        </w:rPr>
        <w:t>Email</w:t>
      </w:r>
      <w:r w:rsidRPr="00DA32EB">
        <w:rPr>
          <w:b/>
          <w:sz w:val="22"/>
          <w:szCs w:val="22"/>
        </w:rPr>
        <w:t xml:space="preserve"> addresses can be found at </w:t>
      </w:r>
      <w:hyperlink r:id="rId8" w:history="1">
        <w:r w:rsidRPr="00DA32EB">
          <w:rPr>
            <w:rStyle w:val="Hyperlink"/>
            <w:b/>
            <w:sz w:val="22"/>
            <w:szCs w:val="22"/>
          </w:rPr>
          <w:t>https://soe.wnmu.edu/Counseling</w:t>
        </w:r>
      </w:hyperlink>
    </w:p>
    <w:sectPr w:rsidR="00E462B9" w:rsidRPr="00DA32EB" w:rsidSect="000A7A58">
      <w:headerReference w:type="even" r:id="rId9"/>
      <w:headerReference w:type="default" r:id="rId10"/>
      <w:footerReference w:type="even" r:id="rId11"/>
      <w:footerReference w:type="default" r:id="rId12"/>
      <w:headerReference w:type="first" r:id="rId13"/>
      <w:footerReference w:type="first" r:id="rId14"/>
      <w:pgSz w:w="12240" w:h="15840" w:code="1"/>
      <w:pgMar w:top="1152" w:right="1440" w:bottom="1152"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807F8" w14:textId="77777777" w:rsidR="00B84186" w:rsidRDefault="00B84186">
      <w:r>
        <w:separator/>
      </w:r>
    </w:p>
  </w:endnote>
  <w:endnote w:type="continuationSeparator" w:id="0">
    <w:p w14:paraId="15C37396" w14:textId="77777777" w:rsidR="00B84186" w:rsidRDefault="00B8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ragino Kaku Gothic ProN W3">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012E1" w14:textId="77777777" w:rsidR="003A7987" w:rsidRDefault="003A79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513043" w14:textId="77777777" w:rsidR="003A7987" w:rsidRDefault="003A7987">
    <w:pPr>
      <w:pStyle w:val="Footer"/>
      <w:ind w:right="360"/>
    </w:pPr>
  </w:p>
  <w:p w14:paraId="5992993F" w14:textId="77777777" w:rsidR="003A7987" w:rsidRDefault="003A79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7AEE6" w14:textId="278B00F5" w:rsidR="003A7987" w:rsidRPr="00B0079A" w:rsidRDefault="003A7987" w:rsidP="00B0079A">
    <w:pPr>
      <w:spacing w:before="240"/>
      <w:jc w:val="center"/>
      <w:rPr>
        <w:iCs/>
        <w:color w:val="FEBE10"/>
        <w:sz w:val="18"/>
        <w:szCs w:val="18"/>
      </w:rPr>
    </w:pPr>
    <w:r w:rsidRPr="00B0079A">
      <w:rPr>
        <w:b/>
        <w:i/>
        <w:iCs/>
        <w:noProof/>
        <w:color w:val="FEBE10"/>
        <w:sz w:val="56"/>
      </w:rPr>
      <mc:AlternateContent>
        <mc:Choice Requires="wps">
          <w:drawing>
            <wp:anchor distT="0" distB="0" distL="114300" distR="114300" simplePos="0" relativeHeight="251659264" behindDoc="1" locked="0" layoutInCell="1" allowOverlap="1" wp14:anchorId="052E2072" wp14:editId="082B83B3">
              <wp:simplePos x="0" y="0"/>
              <wp:positionH relativeFrom="page">
                <wp:align>left</wp:align>
              </wp:positionH>
              <wp:positionV relativeFrom="paragraph">
                <wp:posOffset>8255</wp:posOffset>
              </wp:positionV>
              <wp:extent cx="7760473" cy="985962"/>
              <wp:effectExtent l="0" t="0" r="12065" b="24130"/>
              <wp:wrapNone/>
              <wp:docPr id="38" name="Rectangle 38"/>
              <wp:cNvGraphicFramePr/>
              <a:graphic xmlns:a="http://schemas.openxmlformats.org/drawingml/2006/main">
                <a:graphicData uri="http://schemas.microsoft.com/office/word/2010/wordprocessingShape">
                  <wps:wsp>
                    <wps:cNvSpPr/>
                    <wps:spPr>
                      <a:xfrm>
                        <a:off x="0" y="0"/>
                        <a:ext cx="7760473" cy="985962"/>
                      </a:xfrm>
                      <a:prstGeom prst="rect">
                        <a:avLst/>
                      </a:prstGeom>
                      <a:solidFill>
                        <a:srgbClr val="42196F"/>
                      </a:solidFill>
                      <a:ln>
                        <a:solidFill>
                          <a:srgbClr val="42196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2CEAE" id="Rectangle 38" o:spid="_x0000_s1026" style="position:absolute;margin-left:0;margin-top:.65pt;width:611.05pt;height:77.6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" fillcolor="#42196f" strokecolor="#42196f" strokeweight="1pt">
              <w10:wrap anchorx="page"/>
            </v:rect>
          </w:pict>
        </mc:Fallback>
      </mc:AlternateContent>
    </w:r>
    <w:r w:rsidRPr="00B0079A">
      <w:rPr>
        <w:iCs/>
        <w:color w:val="FEBE10"/>
        <w:sz w:val="18"/>
        <w:szCs w:val="18"/>
      </w:rPr>
      <w:t>WESTERN NEW MEXICO UNIVERSITY</w:t>
    </w:r>
  </w:p>
  <w:p w14:paraId="2B8D91F6" w14:textId="77777777" w:rsidR="003A7987" w:rsidRPr="00B0079A" w:rsidRDefault="003A7987" w:rsidP="00B0079A">
    <w:pPr>
      <w:jc w:val="center"/>
      <w:rPr>
        <w:iCs/>
        <w:color w:val="FEBE10"/>
        <w:sz w:val="18"/>
        <w:szCs w:val="18"/>
      </w:rPr>
    </w:pPr>
    <w:r w:rsidRPr="00B0079A">
      <w:rPr>
        <w:iCs/>
        <w:color w:val="FEBE10"/>
        <w:sz w:val="18"/>
        <w:szCs w:val="18"/>
      </w:rPr>
      <w:t>P.O. Box 680, Silver City, NM 88062</w:t>
    </w:r>
  </w:p>
  <w:p w14:paraId="6E90EBD7" w14:textId="481C1876" w:rsidR="003A7987" w:rsidRPr="00B0079A" w:rsidRDefault="000A7A58" w:rsidP="000A7A58">
    <w:pPr>
      <w:tabs>
        <w:tab w:val="left" w:pos="705"/>
        <w:tab w:val="center" w:pos="4680"/>
      </w:tabs>
      <w:rPr>
        <w:iCs/>
        <w:color w:val="FEBE10"/>
        <w:sz w:val="18"/>
        <w:szCs w:val="18"/>
      </w:rPr>
    </w:pPr>
    <w:r>
      <w:rPr>
        <w:iCs/>
        <w:color w:val="FEBE10"/>
        <w:sz w:val="18"/>
        <w:szCs w:val="18"/>
      </w:rPr>
      <w:tab/>
    </w:r>
    <w:r>
      <w:rPr>
        <w:iCs/>
        <w:color w:val="FEBE10"/>
        <w:sz w:val="18"/>
        <w:szCs w:val="18"/>
      </w:rPr>
      <w:tab/>
    </w:r>
    <w:r w:rsidR="00CA3E8A">
      <w:rPr>
        <w:iCs/>
        <w:color w:val="FEBE10"/>
        <w:sz w:val="18"/>
        <w:szCs w:val="18"/>
      </w:rPr>
      <w:t>College</w:t>
    </w:r>
    <w:r w:rsidR="003A7987" w:rsidRPr="00B0079A">
      <w:rPr>
        <w:iCs/>
        <w:color w:val="FEBE10"/>
        <w:sz w:val="18"/>
        <w:szCs w:val="18"/>
      </w:rPr>
      <w:t xml:space="preserve"> of Education (575) 538-6416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F298" w14:textId="77777777" w:rsidR="000A7A58" w:rsidRPr="00B0079A" w:rsidRDefault="000A7A58" w:rsidP="000A7A58">
    <w:pPr>
      <w:spacing w:before="240"/>
      <w:jc w:val="center"/>
      <w:rPr>
        <w:iCs/>
        <w:color w:val="FEBE10"/>
        <w:sz w:val="18"/>
        <w:szCs w:val="18"/>
      </w:rPr>
    </w:pPr>
    <w:r w:rsidRPr="00B0079A">
      <w:rPr>
        <w:b/>
        <w:i/>
        <w:iCs/>
        <w:noProof/>
        <w:color w:val="FEBE10"/>
        <w:sz w:val="56"/>
      </w:rPr>
      <mc:AlternateContent>
        <mc:Choice Requires="wps">
          <w:drawing>
            <wp:anchor distT="0" distB="0" distL="114300" distR="114300" simplePos="0" relativeHeight="251665408" behindDoc="1" locked="0" layoutInCell="1" allowOverlap="1" wp14:anchorId="5DCA6845" wp14:editId="390F190D">
              <wp:simplePos x="0" y="0"/>
              <wp:positionH relativeFrom="page">
                <wp:align>left</wp:align>
              </wp:positionH>
              <wp:positionV relativeFrom="paragraph">
                <wp:posOffset>8255</wp:posOffset>
              </wp:positionV>
              <wp:extent cx="7760473" cy="985962"/>
              <wp:effectExtent l="0" t="0" r="12065" b="24130"/>
              <wp:wrapNone/>
              <wp:docPr id="8" name="Rectangle 8"/>
              <wp:cNvGraphicFramePr/>
              <a:graphic xmlns:a="http://schemas.openxmlformats.org/drawingml/2006/main">
                <a:graphicData uri="http://schemas.microsoft.com/office/word/2010/wordprocessingShape">
                  <wps:wsp>
                    <wps:cNvSpPr/>
                    <wps:spPr>
                      <a:xfrm>
                        <a:off x="0" y="0"/>
                        <a:ext cx="7760473" cy="985962"/>
                      </a:xfrm>
                      <a:prstGeom prst="rect">
                        <a:avLst/>
                      </a:prstGeom>
                      <a:solidFill>
                        <a:srgbClr val="42196F"/>
                      </a:solidFill>
                      <a:ln>
                        <a:solidFill>
                          <a:srgbClr val="42196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07203" id="Rectangle 8" o:spid="_x0000_s1026" style="position:absolute;margin-left:0;margin-top:.65pt;width:611.05pt;height:77.65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" fillcolor="#42196f" strokecolor="#42196f" strokeweight="1pt">
              <w10:wrap anchorx="page"/>
            </v:rect>
          </w:pict>
        </mc:Fallback>
      </mc:AlternateContent>
    </w:r>
    <w:r w:rsidRPr="00B0079A">
      <w:rPr>
        <w:iCs/>
        <w:color w:val="FEBE10"/>
        <w:sz w:val="18"/>
        <w:szCs w:val="18"/>
      </w:rPr>
      <w:t>WESTERN NEW MEXICO UNIVERSITY</w:t>
    </w:r>
  </w:p>
  <w:p w14:paraId="57D28477" w14:textId="77777777" w:rsidR="000A7A58" w:rsidRPr="00B0079A" w:rsidRDefault="000A7A58" w:rsidP="000A7A58">
    <w:pPr>
      <w:jc w:val="center"/>
      <w:rPr>
        <w:iCs/>
        <w:color w:val="FEBE10"/>
        <w:sz w:val="18"/>
        <w:szCs w:val="18"/>
      </w:rPr>
    </w:pPr>
    <w:r w:rsidRPr="00B0079A">
      <w:rPr>
        <w:iCs/>
        <w:color w:val="FEBE10"/>
        <w:sz w:val="18"/>
        <w:szCs w:val="18"/>
      </w:rPr>
      <w:t>P.O. Box 680, Silver City, NM 88062</w:t>
    </w:r>
  </w:p>
  <w:p w14:paraId="42309B80" w14:textId="5AC2FB2E" w:rsidR="000A7A58" w:rsidRPr="00B0079A" w:rsidRDefault="000A7A58" w:rsidP="000A7A58">
    <w:pPr>
      <w:tabs>
        <w:tab w:val="left" w:pos="705"/>
        <w:tab w:val="center" w:pos="4680"/>
      </w:tabs>
      <w:rPr>
        <w:iCs/>
        <w:color w:val="FEBE10"/>
        <w:sz w:val="18"/>
        <w:szCs w:val="18"/>
      </w:rPr>
    </w:pPr>
    <w:r>
      <w:rPr>
        <w:iCs/>
        <w:color w:val="FEBE10"/>
        <w:sz w:val="18"/>
        <w:szCs w:val="18"/>
      </w:rPr>
      <w:tab/>
    </w:r>
    <w:r>
      <w:rPr>
        <w:iCs/>
        <w:color w:val="FEBE10"/>
        <w:sz w:val="18"/>
        <w:szCs w:val="18"/>
      </w:rPr>
      <w:tab/>
    </w:r>
    <w:r w:rsidR="00CA3E8A">
      <w:rPr>
        <w:iCs/>
        <w:color w:val="FEBE10"/>
        <w:sz w:val="18"/>
        <w:szCs w:val="18"/>
      </w:rPr>
      <w:t>College</w:t>
    </w:r>
    <w:r w:rsidRPr="00B0079A">
      <w:rPr>
        <w:iCs/>
        <w:color w:val="FEBE10"/>
        <w:sz w:val="18"/>
        <w:szCs w:val="18"/>
      </w:rPr>
      <w:t xml:space="preserve"> of Education (575) 538-6416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53D11" w14:textId="77777777" w:rsidR="00B84186" w:rsidRDefault="00B84186">
      <w:r>
        <w:separator/>
      </w:r>
    </w:p>
  </w:footnote>
  <w:footnote w:type="continuationSeparator" w:id="0">
    <w:p w14:paraId="065CF47C" w14:textId="77777777" w:rsidR="00B84186" w:rsidRDefault="00B84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4AFF" w14:textId="77777777" w:rsidR="0092121E" w:rsidRDefault="009212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1856327"/>
      <w:docPartObj>
        <w:docPartGallery w:val="Page Numbers (Top of Page)"/>
        <w:docPartUnique/>
      </w:docPartObj>
    </w:sdtPr>
    <w:sdtEndPr>
      <w:rPr>
        <w:noProof/>
      </w:rPr>
    </w:sdtEndPr>
    <w:sdtContent>
      <w:p w14:paraId="6537A6FE" w14:textId="64792404" w:rsidR="003A7987" w:rsidRPr="009939DE" w:rsidRDefault="009939DE" w:rsidP="009939DE">
        <w:pPr>
          <w:pStyle w:val="Header"/>
          <w:jc w:val="center"/>
          <w:rPr>
            <w:rFonts w:eastAsia="Hiragino Kaku Gothic ProN W3"/>
            <w:b/>
            <w:color w:val="000000"/>
            <w:sz w:val="16"/>
            <w:szCs w:val="16"/>
          </w:rPr>
        </w:pPr>
        <w:r w:rsidRPr="0014702A">
          <w:rPr>
            <w:noProof/>
            <w:color w:val="42196F"/>
          </w:rPr>
          <mc:AlternateContent>
            <mc:Choice Requires="wps">
              <w:drawing>
                <wp:anchor distT="0" distB="0" distL="114300" distR="114300" simplePos="0" relativeHeight="251661312" behindDoc="0" locked="0" layoutInCell="1" allowOverlap="1" wp14:anchorId="0F1A1DF0" wp14:editId="50E3E233">
                  <wp:simplePos x="0" y="0"/>
                  <wp:positionH relativeFrom="page">
                    <wp:align>left</wp:align>
                  </wp:positionH>
                  <wp:positionV relativeFrom="paragraph">
                    <wp:posOffset>-457200</wp:posOffset>
                  </wp:positionV>
                  <wp:extent cx="514350" cy="9045575"/>
                  <wp:effectExtent l="0" t="0" r="19050" b="22225"/>
                  <wp:wrapNone/>
                  <wp:docPr id="48" name="Rectangle 48"/>
                  <wp:cNvGraphicFramePr/>
                  <a:graphic xmlns:a="http://schemas.openxmlformats.org/drawingml/2006/main">
                    <a:graphicData uri="http://schemas.microsoft.com/office/word/2010/wordprocessingShape">
                      <wps:wsp>
                        <wps:cNvSpPr/>
                        <wps:spPr>
                          <a:xfrm>
                            <a:off x="0" y="0"/>
                            <a:ext cx="514350" cy="9045575"/>
                          </a:xfrm>
                          <a:prstGeom prst="rect">
                            <a:avLst/>
                          </a:prstGeom>
                          <a:solidFill>
                            <a:srgbClr val="FEBE10"/>
                          </a:solidFill>
                          <a:ln w="15875">
                            <a:solidFill>
                              <a:srgbClr val="FEBE1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31D17" id="Rectangle 48" o:spid="_x0000_s1026" style="position:absolute;margin-left:0;margin-top:-36pt;width:40.5pt;height:712.2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" fillcolor="#febe10" strokecolor="#febe10" strokeweight="1.25pt">
                  <w10:wrap anchorx="page"/>
                </v:rect>
              </w:pict>
            </mc:Fallback>
          </mc:AlternateContent>
        </w:r>
      </w:p>
    </w:sdtContent>
  </w:sdt>
  <w:p w14:paraId="19B5566B" w14:textId="77777777" w:rsidR="003A7987" w:rsidRDefault="003A79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91262"/>
      <w:docPartObj>
        <w:docPartGallery w:val="Page Numbers (Top of Page)"/>
        <w:docPartUnique/>
      </w:docPartObj>
    </w:sdtPr>
    <w:sdtEndPr>
      <w:rPr>
        <w:noProof/>
      </w:rPr>
    </w:sdtEndPr>
    <w:sdtContent>
      <w:p w14:paraId="461D4396" w14:textId="4DA28447" w:rsidR="000A7A58" w:rsidRDefault="000A7A58" w:rsidP="000A7A58">
        <w:pPr>
          <w:pStyle w:val="Header"/>
        </w:pPr>
        <w:r>
          <w:tab/>
        </w:r>
        <w:r w:rsidRPr="0014702A">
          <w:rPr>
            <w:noProof/>
            <w:color w:val="42196F"/>
          </w:rPr>
          <mc:AlternateContent>
            <mc:Choice Requires="wps">
              <w:drawing>
                <wp:anchor distT="0" distB="0" distL="114300" distR="114300" simplePos="0" relativeHeight="251663360" behindDoc="0" locked="0" layoutInCell="1" allowOverlap="1" wp14:anchorId="460F1373" wp14:editId="20E45273">
                  <wp:simplePos x="0" y="0"/>
                  <wp:positionH relativeFrom="page">
                    <wp:align>left</wp:align>
                  </wp:positionH>
                  <wp:positionV relativeFrom="paragraph">
                    <wp:posOffset>-456565</wp:posOffset>
                  </wp:positionV>
                  <wp:extent cx="514350" cy="9045575"/>
                  <wp:effectExtent l="0" t="0" r="19050" b="22225"/>
                  <wp:wrapNone/>
                  <wp:docPr id="5" name="Rectangle 5"/>
                  <wp:cNvGraphicFramePr/>
                  <a:graphic xmlns:a="http://schemas.openxmlformats.org/drawingml/2006/main">
                    <a:graphicData uri="http://schemas.microsoft.com/office/word/2010/wordprocessingShape">
                      <wps:wsp>
                        <wps:cNvSpPr/>
                        <wps:spPr>
                          <a:xfrm>
                            <a:off x="0" y="0"/>
                            <a:ext cx="514350" cy="9045575"/>
                          </a:xfrm>
                          <a:prstGeom prst="rect">
                            <a:avLst/>
                          </a:prstGeom>
                          <a:solidFill>
                            <a:srgbClr val="FEBE10"/>
                          </a:solidFill>
                          <a:ln w="15875">
                            <a:solidFill>
                              <a:srgbClr val="FEBE1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4FBE0" id="Rectangle 5" o:spid="_x0000_s1026" style="position:absolute;margin-left:0;margin-top:-35.95pt;width:40.5pt;height:712.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" fillcolor="#febe10" strokecolor="#febe10" strokeweight="1.25pt">
                  <w10:wrap anchorx="page"/>
                </v:rect>
              </w:pict>
            </mc:Fallback>
          </mc:AlternateContent>
        </w:r>
        <w:r w:rsidRPr="004409D1">
          <w:rPr>
            <w:noProof/>
          </w:rPr>
          <w:drawing>
            <wp:inline distT="0" distB="0" distL="0" distR="0" wp14:anchorId="3AC559D0" wp14:editId="40136365">
              <wp:extent cx="2143125" cy="571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571500"/>
                      </a:xfrm>
                      <a:prstGeom prst="rect">
                        <a:avLst/>
                      </a:prstGeom>
                      <a:noFill/>
                      <a:ln>
                        <a:noFill/>
                      </a:ln>
                    </pic:spPr>
                  </pic:pic>
                </a:graphicData>
              </a:graphic>
            </wp:inline>
          </w:drawing>
        </w:r>
        <w:r>
          <w:tab/>
        </w:r>
      </w:p>
      <w:p w14:paraId="6BB69C58" w14:textId="6B2C4303" w:rsidR="000A7A58" w:rsidRPr="00552FFA" w:rsidRDefault="0092121E" w:rsidP="000A7A58">
        <w:pPr>
          <w:jc w:val="center"/>
          <w:rPr>
            <w:iCs/>
            <w:color w:val="42196F"/>
            <w:sz w:val="20"/>
            <w:u w:val="single"/>
          </w:rPr>
        </w:pPr>
        <w:r>
          <w:rPr>
            <w:iCs/>
            <w:color w:val="42196F"/>
            <w:sz w:val="20"/>
            <w:u w:val="single"/>
          </w:rPr>
          <w:t>COLLEGE</w:t>
        </w:r>
        <w:r w:rsidR="000A7A58" w:rsidRPr="00552FFA">
          <w:rPr>
            <w:iCs/>
            <w:color w:val="42196F"/>
            <w:sz w:val="20"/>
            <w:u w:val="single"/>
          </w:rPr>
          <w:t xml:space="preserve"> </w:t>
        </w:r>
        <w:r w:rsidR="000A7A58" w:rsidRPr="00CD21A2">
          <w:rPr>
            <w:iCs/>
            <w:color w:val="42196F"/>
            <w:sz w:val="20"/>
            <w:u w:val="single"/>
          </w:rPr>
          <w:t>OF</w:t>
        </w:r>
        <w:r w:rsidR="000A7A58" w:rsidRPr="00552FFA">
          <w:rPr>
            <w:iCs/>
            <w:color w:val="42196F"/>
            <w:sz w:val="20"/>
            <w:u w:val="single"/>
          </w:rPr>
          <w:t xml:space="preserve"> EDUCATION</w:t>
        </w:r>
      </w:p>
      <w:p w14:paraId="5798C76A" w14:textId="6CEE9D35" w:rsidR="000A7A58" w:rsidRDefault="000A7A58" w:rsidP="000A7A58">
        <w:pPr>
          <w:pStyle w:val="Header"/>
          <w:jc w:val="center"/>
          <w:rPr>
            <w:noProof/>
          </w:rPr>
        </w:pPr>
        <w:r w:rsidRPr="00552FFA">
          <w:rPr>
            <w:i/>
            <w:iCs/>
            <w:color w:val="42196F"/>
            <w:sz w:val="20"/>
          </w:rPr>
          <w:t>Counseling Program</w:t>
        </w:r>
      </w:p>
    </w:sdtContent>
  </w:sdt>
  <w:p w14:paraId="1911E15C" w14:textId="77777777" w:rsidR="009F1C31" w:rsidRPr="009939DE" w:rsidRDefault="009F1C31" w:rsidP="000A7A58">
    <w:pPr>
      <w:pStyle w:val="Header"/>
      <w:jc w:val="center"/>
      <w:rPr>
        <w:rFonts w:eastAsia="Hiragino Kaku Gothic ProN W3"/>
        <w:b/>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70A26"/>
    <w:multiLevelType w:val="hybridMultilevel"/>
    <w:tmpl w:val="839A551C"/>
    <w:lvl w:ilvl="0" w:tplc="0409000F">
      <w:start w:val="1"/>
      <w:numFmt w:val="decimal"/>
      <w:lvlText w:val="%1."/>
      <w:lvlJc w:val="left"/>
      <w:pPr>
        <w:ind w:left="1530" w:hanging="360"/>
      </w:pPr>
    </w:lvl>
    <w:lvl w:ilvl="1" w:tplc="04090001">
      <w:start w:val="1"/>
      <w:numFmt w:val="bullet"/>
      <w:lvlText w:val=""/>
      <w:lvlJc w:val="left"/>
      <w:pPr>
        <w:ind w:left="2250" w:hanging="360"/>
      </w:pPr>
      <w:rPr>
        <w:rFonts w:ascii="Symbol" w:hAnsi="Symbol"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86D7A0D"/>
    <w:multiLevelType w:val="hybridMultilevel"/>
    <w:tmpl w:val="52A87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E2CF3"/>
    <w:multiLevelType w:val="hybridMultilevel"/>
    <w:tmpl w:val="322E8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8036F"/>
    <w:multiLevelType w:val="hybridMultilevel"/>
    <w:tmpl w:val="B568D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84DA7"/>
    <w:multiLevelType w:val="hybridMultilevel"/>
    <w:tmpl w:val="2D125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54D7E"/>
    <w:multiLevelType w:val="hybridMultilevel"/>
    <w:tmpl w:val="5622C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A318D"/>
    <w:multiLevelType w:val="hybridMultilevel"/>
    <w:tmpl w:val="4A7CF324"/>
    <w:lvl w:ilvl="0" w:tplc="BDAE6A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67BAB"/>
    <w:multiLevelType w:val="hybridMultilevel"/>
    <w:tmpl w:val="236EB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02863"/>
    <w:multiLevelType w:val="hybridMultilevel"/>
    <w:tmpl w:val="1A6E7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8D4C69"/>
    <w:multiLevelType w:val="hybridMultilevel"/>
    <w:tmpl w:val="A2C6005C"/>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E31BD1"/>
    <w:multiLevelType w:val="hybridMultilevel"/>
    <w:tmpl w:val="9B48C8B2"/>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1" w15:restartNumberingAfterBreak="0">
    <w:nsid w:val="18941B4F"/>
    <w:multiLevelType w:val="hybridMultilevel"/>
    <w:tmpl w:val="9F18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F32FA"/>
    <w:multiLevelType w:val="hybridMultilevel"/>
    <w:tmpl w:val="D924C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A37BB1"/>
    <w:multiLevelType w:val="hybridMultilevel"/>
    <w:tmpl w:val="3566D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A595D"/>
    <w:multiLevelType w:val="hybridMultilevel"/>
    <w:tmpl w:val="1E143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0F615C"/>
    <w:multiLevelType w:val="hybridMultilevel"/>
    <w:tmpl w:val="A78C5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4B20A0"/>
    <w:multiLevelType w:val="hybridMultilevel"/>
    <w:tmpl w:val="B830B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864BC7"/>
    <w:multiLevelType w:val="hybridMultilevel"/>
    <w:tmpl w:val="BC429FB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494FFC"/>
    <w:multiLevelType w:val="hybridMultilevel"/>
    <w:tmpl w:val="87403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050929"/>
    <w:multiLevelType w:val="hybridMultilevel"/>
    <w:tmpl w:val="26B65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B57FF7"/>
    <w:multiLevelType w:val="hybridMultilevel"/>
    <w:tmpl w:val="EC52C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D33D7A"/>
    <w:multiLevelType w:val="hybridMultilevel"/>
    <w:tmpl w:val="65B44812"/>
    <w:lvl w:ilvl="0" w:tplc="6DEC97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D45A48"/>
    <w:multiLevelType w:val="hybridMultilevel"/>
    <w:tmpl w:val="6770C4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1DB6C0F"/>
    <w:multiLevelType w:val="hybridMultilevel"/>
    <w:tmpl w:val="8BFE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921655"/>
    <w:multiLevelType w:val="hybridMultilevel"/>
    <w:tmpl w:val="F814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5B383E"/>
    <w:multiLevelType w:val="hybridMultilevel"/>
    <w:tmpl w:val="6254C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D40316"/>
    <w:multiLevelType w:val="hybridMultilevel"/>
    <w:tmpl w:val="7D3AB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EC391D"/>
    <w:multiLevelType w:val="hybridMultilevel"/>
    <w:tmpl w:val="B29E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504DD2"/>
    <w:multiLevelType w:val="hybridMultilevel"/>
    <w:tmpl w:val="B50C3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E33F82"/>
    <w:multiLevelType w:val="hybridMultilevel"/>
    <w:tmpl w:val="3162F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A727CB"/>
    <w:multiLevelType w:val="hybridMultilevel"/>
    <w:tmpl w:val="BCA6B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52B55"/>
    <w:multiLevelType w:val="hybridMultilevel"/>
    <w:tmpl w:val="0B588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EB42E2"/>
    <w:multiLevelType w:val="hybridMultilevel"/>
    <w:tmpl w:val="4524FE6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E700DD"/>
    <w:multiLevelType w:val="hybridMultilevel"/>
    <w:tmpl w:val="AA4486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E27BD9"/>
    <w:multiLevelType w:val="hybridMultilevel"/>
    <w:tmpl w:val="1A42B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8E3312"/>
    <w:multiLevelType w:val="hybridMultilevel"/>
    <w:tmpl w:val="0950C20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F65F31"/>
    <w:multiLevelType w:val="hybridMultilevel"/>
    <w:tmpl w:val="26FA9694"/>
    <w:lvl w:ilvl="0" w:tplc="BDAE6A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51506F"/>
    <w:multiLevelType w:val="hybridMultilevel"/>
    <w:tmpl w:val="FA6A8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61C80"/>
    <w:multiLevelType w:val="hybridMultilevel"/>
    <w:tmpl w:val="9B5E0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A35705"/>
    <w:multiLevelType w:val="hybridMultilevel"/>
    <w:tmpl w:val="2284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BE449C"/>
    <w:multiLevelType w:val="hybridMultilevel"/>
    <w:tmpl w:val="99CCA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D7544B"/>
    <w:multiLevelType w:val="hybridMultilevel"/>
    <w:tmpl w:val="E048CD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1557D4"/>
    <w:multiLevelType w:val="hybridMultilevel"/>
    <w:tmpl w:val="3572C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B663F9"/>
    <w:multiLevelType w:val="hybridMultilevel"/>
    <w:tmpl w:val="D172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1B429D"/>
    <w:multiLevelType w:val="hybridMultilevel"/>
    <w:tmpl w:val="6D469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927307"/>
    <w:multiLevelType w:val="hybridMultilevel"/>
    <w:tmpl w:val="45C2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835356"/>
    <w:multiLevelType w:val="hybridMultilevel"/>
    <w:tmpl w:val="23CA460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F502CB"/>
    <w:multiLevelType w:val="hybridMultilevel"/>
    <w:tmpl w:val="CD6E7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7"/>
  </w:num>
  <w:num w:numId="3">
    <w:abstractNumId w:val="22"/>
  </w:num>
  <w:num w:numId="4">
    <w:abstractNumId w:val="42"/>
  </w:num>
  <w:num w:numId="5">
    <w:abstractNumId w:val="28"/>
  </w:num>
  <w:num w:numId="6">
    <w:abstractNumId w:val="45"/>
  </w:num>
  <w:num w:numId="7">
    <w:abstractNumId w:val="47"/>
  </w:num>
  <w:num w:numId="8">
    <w:abstractNumId w:val="24"/>
  </w:num>
  <w:num w:numId="9">
    <w:abstractNumId w:val="13"/>
  </w:num>
  <w:num w:numId="10">
    <w:abstractNumId w:val="41"/>
  </w:num>
  <w:num w:numId="11">
    <w:abstractNumId w:val="8"/>
  </w:num>
  <w:num w:numId="12">
    <w:abstractNumId w:val="10"/>
  </w:num>
  <w:num w:numId="13">
    <w:abstractNumId w:val="34"/>
  </w:num>
  <w:num w:numId="14">
    <w:abstractNumId w:val="19"/>
  </w:num>
  <w:num w:numId="15">
    <w:abstractNumId w:val="32"/>
  </w:num>
  <w:num w:numId="16">
    <w:abstractNumId w:val="5"/>
  </w:num>
  <w:num w:numId="17">
    <w:abstractNumId w:val="26"/>
  </w:num>
  <w:num w:numId="18">
    <w:abstractNumId w:val="11"/>
  </w:num>
  <w:num w:numId="19">
    <w:abstractNumId w:val="39"/>
  </w:num>
  <w:num w:numId="20">
    <w:abstractNumId w:val="29"/>
  </w:num>
  <w:num w:numId="21">
    <w:abstractNumId w:val="37"/>
  </w:num>
  <w:num w:numId="22">
    <w:abstractNumId w:val="16"/>
  </w:num>
  <w:num w:numId="23">
    <w:abstractNumId w:val="20"/>
  </w:num>
  <w:num w:numId="24">
    <w:abstractNumId w:val="33"/>
  </w:num>
  <w:num w:numId="25">
    <w:abstractNumId w:val="9"/>
  </w:num>
  <w:num w:numId="26">
    <w:abstractNumId w:val="25"/>
  </w:num>
  <w:num w:numId="27">
    <w:abstractNumId w:val="43"/>
  </w:num>
  <w:num w:numId="28">
    <w:abstractNumId w:val="7"/>
  </w:num>
  <w:num w:numId="29">
    <w:abstractNumId w:val="46"/>
  </w:num>
  <w:num w:numId="30">
    <w:abstractNumId w:val="0"/>
  </w:num>
  <w:num w:numId="31">
    <w:abstractNumId w:val="3"/>
  </w:num>
  <w:num w:numId="32">
    <w:abstractNumId w:val="31"/>
  </w:num>
  <w:num w:numId="33">
    <w:abstractNumId w:val="12"/>
  </w:num>
  <w:num w:numId="34">
    <w:abstractNumId w:val="14"/>
  </w:num>
  <w:num w:numId="35">
    <w:abstractNumId w:val="15"/>
  </w:num>
  <w:num w:numId="36">
    <w:abstractNumId w:val="1"/>
  </w:num>
  <w:num w:numId="37">
    <w:abstractNumId w:val="18"/>
  </w:num>
  <w:num w:numId="38">
    <w:abstractNumId w:val="2"/>
  </w:num>
  <w:num w:numId="39">
    <w:abstractNumId w:val="40"/>
  </w:num>
  <w:num w:numId="40">
    <w:abstractNumId w:val="30"/>
  </w:num>
  <w:num w:numId="41">
    <w:abstractNumId w:val="23"/>
  </w:num>
  <w:num w:numId="42">
    <w:abstractNumId w:val="36"/>
  </w:num>
  <w:num w:numId="43">
    <w:abstractNumId w:val="35"/>
  </w:num>
  <w:num w:numId="44">
    <w:abstractNumId w:val="6"/>
  </w:num>
  <w:num w:numId="45">
    <w:abstractNumId w:val="27"/>
  </w:num>
  <w:num w:numId="46">
    <w:abstractNumId w:val="44"/>
  </w:num>
  <w:num w:numId="47">
    <w:abstractNumId w:val="4"/>
  </w:num>
  <w:num w:numId="4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7BB"/>
    <w:rsid w:val="00000C94"/>
    <w:rsid w:val="00006104"/>
    <w:rsid w:val="00007A4F"/>
    <w:rsid w:val="00023DEC"/>
    <w:rsid w:val="000257D7"/>
    <w:rsid w:val="00034BE8"/>
    <w:rsid w:val="00035938"/>
    <w:rsid w:val="000473DB"/>
    <w:rsid w:val="00047501"/>
    <w:rsid w:val="00047BC4"/>
    <w:rsid w:val="0005522E"/>
    <w:rsid w:val="000648B7"/>
    <w:rsid w:val="00065CBC"/>
    <w:rsid w:val="0007018C"/>
    <w:rsid w:val="00072CB6"/>
    <w:rsid w:val="000808B1"/>
    <w:rsid w:val="00082123"/>
    <w:rsid w:val="00082156"/>
    <w:rsid w:val="000828B1"/>
    <w:rsid w:val="00083319"/>
    <w:rsid w:val="00083CE5"/>
    <w:rsid w:val="000957E4"/>
    <w:rsid w:val="000A1DB9"/>
    <w:rsid w:val="000A4026"/>
    <w:rsid w:val="000A7A58"/>
    <w:rsid w:val="000B6686"/>
    <w:rsid w:val="000C2C64"/>
    <w:rsid w:val="000C60CB"/>
    <w:rsid w:val="000D3366"/>
    <w:rsid w:val="000E10C9"/>
    <w:rsid w:val="000E7DA9"/>
    <w:rsid w:val="000F28EB"/>
    <w:rsid w:val="001021D5"/>
    <w:rsid w:val="00122244"/>
    <w:rsid w:val="0012587C"/>
    <w:rsid w:val="0012672F"/>
    <w:rsid w:val="001324BB"/>
    <w:rsid w:val="00132AEF"/>
    <w:rsid w:val="001468AC"/>
    <w:rsid w:val="00146C76"/>
    <w:rsid w:val="0014702A"/>
    <w:rsid w:val="001553A6"/>
    <w:rsid w:val="001557A4"/>
    <w:rsid w:val="00166C11"/>
    <w:rsid w:val="0016767C"/>
    <w:rsid w:val="00171C17"/>
    <w:rsid w:val="001772E5"/>
    <w:rsid w:val="00181C10"/>
    <w:rsid w:val="00184E51"/>
    <w:rsid w:val="001873F7"/>
    <w:rsid w:val="0019279B"/>
    <w:rsid w:val="001B05AA"/>
    <w:rsid w:val="001B0602"/>
    <w:rsid w:val="001B0933"/>
    <w:rsid w:val="001B419B"/>
    <w:rsid w:val="001B45F4"/>
    <w:rsid w:val="001C2D92"/>
    <w:rsid w:val="001D6D83"/>
    <w:rsid w:val="001E0CEE"/>
    <w:rsid w:val="001F04BE"/>
    <w:rsid w:val="001F2E36"/>
    <w:rsid w:val="001F42F5"/>
    <w:rsid w:val="001F4BD8"/>
    <w:rsid w:val="0020265B"/>
    <w:rsid w:val="00203234"/>
    <w:rsid w:val="00203D1C"/>
    <w:rsid w:val="00206CE9"/>
    <w:rsid w:val="00211CED"/>
    <w:rsid w:val="00213C65"/>
    <w:rsid w:val="00223956"/>
    <w:rsid w:val="002304E4"/>
    <w:rsid w:val="0023304B"/>
    <w:rsid w:val="002360FB"/>
    <w:rsid w:val="002368FF"/>
    <w:rsid w:val="002416E4"/>
    <w:rsid w:val="0024221E"/>
    <w:rsid w:val="0024699F"/>
    <w:rsid w:val="00250A96"/>
    <w:rsid w:val="00250DE4"/>
    <w:rsid w:val="002513EF"/>
    <w:rsid w:val="00256666"/>
    <w:rsid w:val="00257F16"/>
    <w:rsid w:val="002641A2"/>
    <w:rsid w:val="002647BB"/>
    <w:rsid w:val="00266DEB"/>
    <w:rsid w:val="00273E3C"/>
    <w:rsid w:val="002767C1"/>
    <w:rsid w:val="00280099"/>
    <w:rsid w:val="00295236"/>
    <w:rsid w:val="00295EFF"/>
    <w:rsid w:val="002B10BB"/>
    <w:rsid w:val="002C575A"/>
    <w:rsid w:val="002D17B7"/>
    <w:rsid w:val="002D48E8"/>
    <w:rsid w:val="002D51CD"/>
    <w:rsid w:val="002D5DA9"/>
    <w:rsid w:val="002E6F6F"/>
    <w:rsid w:val="002F763B"/>
    <w:rsid w:val="00303952"/>
    <w:rsid w:val="00304A43"/>
    <w:rsid w:val="00320F71"/>
    <w:rsid w:val="00321805"/>
    <w:rsid w:val="003260E3"/>
    <w:rsid w:val="00330814"/>
    <w:rsid w:val="0033360D"/>
    <w:rsid w:val="00335F4D"/>
    <w:rsid w:val="00343BC9"/>
    <w:rsid w:val="00350196"/>
    <w:rsid w:val="00353735"/>
    <w:rsid w:val="00353E11"/>
    <w:rsid w:val="003611C6"/>
    <w:rsid w:val="00362410"/>
    <w:rsid w:val="0036538D"/>
    <w:rsid w:val="0037181F"/>
    <w:rsid w:val="003752EF"/>
    <w:rsid w:val="00380093"/>
    <w:rsid w:val="00381D58"/>
    <w:rsid w:val="00385E0D"/>
    <w:rsid w:val="0038752E"/>
    <w:rsid w:val="00391EC8"/>
    <w:rsid w:val="003979B0"/>
    <w:rsid w:val="003A4C67"/>
    <w:rsid w:val="003A7987"/>
    <w:rsid w:val="003B63C7"/>
    <w:rsid w:val="003C1023"/>
    <w:rsid w:val="003D010D"/>
    <w:rsid w:val="003E1402"/>
    <w:rsid w:val="003F00E1"/>
    <w:rsid w:val="003F0E2E"/>
    <w:rsid w:val="003F4C33"/>
    <w:rsid w:val="004005CA"/>
    <w:rsid w:val="004011DF"/>
    <w:rsid w:val="00404B91"/>
    <w:rsid w:val="00406D15"/>
    <w:rsid w:val="00417C11"/>
    <w:rsid w:val="00421312"/>
    <w:rsid w:val="00424B9B"/>
    <w:rsid w:val="00424F72"/>
    <w:rsid w:val="00433D0B"/>
    <w:rsid w:val="00435614"/>
    <w:rsid w:val="004417AD"/>
    <w:rsid w:val="004432F0"/>
    <w:rsid w:val="004438C6"/>
    <w:rsid w:val="00451DA9"/>
    <w:rsid w:val="004630C8"/>
    <w:rsid w:val="00466F3D"/>
    <w:rsid w:val="004721B3"/>
    <w:rsid w:val="00475122"/>
    <w:rsid w:val="004918D7"/>
    <w:rsid w:val="004961A7"/>
    <w:rsid w:val="004A33C1"/>
    <w:rsid w:val="004A61BF"/>
    <w:rsid w:val="004B1070"/>
    <w:rsid w:val="004B39B5"/>
    <w:rsid w:val="004B6671"/>
    <w:rsid w:val="004D4070"/>
    <w:rsid w:val="004D5ECB"/>
    <w:rsid w:val="004E16DA"/>
    <w:rsid w:val="004E1A09"/>
    <w:rsid w:val="004E711D"/>
    <w:rsid w:val="004F3388"/>
    <w:rsid w:val="004F7754"/>
    <w:rsid w:val="0050258F"/>
    <w:rsid w:val="00507459"/>
    <w:rsid w:val="005107FE"/>
    <w:rsid w:val="00512500"/>
    <w:rsid w:val="00514AB8"/>
    <w:rsid w:val="0051729B"/>
    <w:rsid w:val="00520DB7"/>
    <w:rsid w:val="00523627"/>
    <w:rsid w:val="00530472"/>
    <w:rsid w:val="00533D5B"/>
    <w:rsid w:val="005343C9"/>
    <w:rsid w:val="00534599"/>
    <w:rsid w:val="005407A8"/>
    <w:rsid w:val="00551D59"/>
    <w:rsid w:val="00562590"/>
    <w:rsid w:val="0056798D"/>
    <w:rsid w:val="00571894"/>
    <w:rsid w:val="0057239D"/>
    <w:rsid w:val="00572E5D"/>
    <w:rsid w:val="00586DA7"/>
    <w:rsid w:val="005A26DD"/>
    <w:rsid w:val="005B4A2B"/>
    <w:rsid w:val="005B57CF"/>
    <w:rsid w:val="005C3211"/>
    <w:rsid w:val="005C755A"/>
    <w:rsid w:val="005D51A5"/>
    <w:rsid w:val="005D5AF4"/>
    <w:rsid w:val="005E58BD"/>
    <w:rsid w:val="005F0A88"/>
    <w:rsid w:val="005F70E5"/>
    <w:rsid w:val="0060065B"/>
    <w:rsid w:val="00606519"/>
    <w:rsid w:val="0061209E"/>
    <w:rsid w:val="00616CBB"/>
    <w:rsid w:val="006222C5"/>
    <w:rsid w:val="006223C9"/>
    <w:rsid w:val="00622A45"/>
    <w:rsid w:val="00622CC2"/>
    <w:rsid w:val="00622D73"/>
    <w:rsid w:val="00633DD8"/>
    <w:rsid w:val="006455FC"/>
    <w:rsid w:val="00645EC1"/>
    <w:rsid w:val="0065317D"/>
    <w:rsid w:val="00653F3E"/>
    <w:rsid w:val="00654816"/>
    <w:rsid w:val="006569FC"/>
    <w:rsid w:val="006572F1"/>
    <w:rsid w:val="006601F1"/>
    <w:rsid w:val="00660A84"/>
    <w:rsid w:val="00666328"/>
    <w:rsid w:val="00673819"/>
    <w:rsid w:val="0068014A"/>
    <w:rsid w:val="00683827"/>
    <w:rsid w:val="00683F27"/>
    <w:rsid w:val="00684B9F"/>
    <w:rsid w:val="00693EAB"/>
    <w:rsid w:val="006950ED"/>
    <w:rsid w:val="006A156B"/>
    <w:rsid w:val="006B2C0E"/>
    <w:rsid w:val="006B2C3C"/>
    <w:rsid w:val="006B742A"/>
    <w:rsid w:val="006C4F3A"/>
    <w:rsid w:val="006C636E"/>
    <w:rsid w:val="006E2AA1"/>
    <w:rsid w:val="006E458D"/>
    <w:rsid w:val="006E5E72"/>
    <w:rsid w:val="006F13F6"/>
    <w:rsid w:val="006F4C2D"/>
    <w:rsid w:val="006F6B93"/>
    <w:rsid w:val="0070043D"/>
    <w:rsid w:val="00707131"/>
    <w:rsid w:val="0071394D"/>
    <w:rsid w:val="0071616D"/>
    <w:rsid w:val="00723AB7"/>
    <w:rsid w:val="00726B3F"/>
    <w:rsid w:val="00726E6F"/>
    <w:rsid w:val="00730418"/>
    <w:rsid w:val="007310AC"/>
    <w:rsid w:val="007463BA"/>
    <w:rsid w:val="00751852"/>
    <w:rsid w:val="0075259F"/>
    <w:rsid w:val="007558F1"/>
    <w:rsid w:val="00756928"/>
    <w:rsid w:val="00760F54"/>
    <w:rsid w:val="007634BD"/>
    <w:rsid w:val="00764128"/>
    <w:rsid w:val="00766509"/>
    <w:rsid w:val="007814F6"/>
    <w:rsid w:val="0078159C"/>
    <w:rsid w:val="00786E11"/>
    <w:rsid w:val="00791B1F"/>
    <w:rsid w:val="00791E7E"/>
    <w:rsid w:val="0079439B"/>
    <w:rsid w:val="00797D90"/>
    <w:rsid w:val="007A2ACA"/>
    <w:rsid w:val="007A756B"/>
    <w:rsid w:val="007A7B76"/>
    <w:rsid w:val="007B3247"/>
    <w:rsid w:val="007C5802"/>
    <w:rsid w:val="007C5A58"/>
    <w:rsid w:val="007D7B21"/>
    <w:rsid w:val="007E1439"/>
    <w:rsid w:val="007E67A6"/>
    <w:rsid w:val="007E6AE6"/>
    <w:rsid w:val="007F0BC6"/>
    <w:rsid w:val="007F27E0"/>
    <w:rsid w:val="00801F03"/>
    <w:rsid w:val="00804A7D"/>
    <w:rsid w:val="00805EDB"/>
    <w:rsid w:val="00815D19"/>
    <w:rsid w:val="0081622E"/>
    <w:rsid w:val="00820216"/>
    <w:rsid w:val="008212A9"/>
    <w:rsid w:val="00822EC0"/>
    <w:rsid w:val="00824F7A"/>
    <w:rsid w:val="0082730F"/>
    <w:rsid w:val="00832A27"/>
    <w:rsid w:val="00834139"/>
    <w:rsid w:val="00835972"/>
    <w:rsid w:val="00835A10"/>
    <w:rsid w:val="0088082B"/>
    <w:rsid w:val="0088116D"/>
    <w:rsid w:val="008936BD"/>
    <w:rsid w:val="008949D7"/>
    <w:rsid w:val="00897552"/>
    <w:rsid w:val="00897606"/>
    <w:rsid w:val="008B4426"/>
    <w:rsid w:val="008B4CB0"/>
    <w:rsid w:val="008D4F7F"/>
    <w:rsid w:val="008E7681"/>
    <w:rsid w:val="008F0943"/>
    <w:rsid w:val="008F3F50"/>
    <w:rsid w:val="008F5B4D"/>
    <w:rsid w:val="00905EE4"/>
    <w:rsid w:val="0091146C"/>
    <w:rsid w:val="009154D1"/>
    <w:rsid w:val="0092121E"/>
    <w:rsid w:val="00921410"/>
    <w:rsid w:val="0092160F"/>
    <w:rsid w:val="00924043"/>
    <w:rsid w:val="00924CB0"/>
    <w:rsid w:val="009268E0"/>
    <w:rsid w:val="00926F66"/>
    <w:rsid w:val="0093116B"/>
    <w:rsid w:val="00932834"/>
    <w:rsid w:val="0093533F"/>
    <w:rsid w:val="00943883"/>
    <w:rsid w:val="00946B96"/>
    <w:rsid w:val="0094702A"/>
    <w:rsid w:val="00951D5D"/>
    <w:rsid w:val="00952E59"/>
    <w:rsid w:val="00960F64"/>
    <w:rsid w:val="009629AA"/>
    <w:rsid w:val="00963692"/>
    <w:rsid w:val="009710FE"/>
    <w:rsid w:val="00971D6D"/>
    <w:rsid w:val="009729A6"/>
    <w:rsid w:val="009758BB"/>
    <w:rsid w:val="00976327"/>
    <w:rsid w:val="009908D7"/>
    <w:rsid w:val="009939DE"/>
    <w:rsid w:val="009A3173"/>
    <w:rsid w:val="009A4399"/>
    <w:rsid w:val="009A471B"/>
    <w:rsid w:val="009A4F5B"/>
    <w:rsid w:val="009B66AB"/>
    <w:rsid w:val="009C764B"/>
    <w:rsid w:val="009D1BAE"/>
    <w:rsid w:val="009D2812"/>
    <w:rsid w:val="009D4370"/>
    <w:rsid w:val="009E2FF0"/>
    <w:rsid w:val="009F1C31"/>
    <w:rsid w:val="00A00F8F"/>
    <w:rsid w:val="00A055B6"/>
    <w:rsid w:val="00A204B5"/>
    <w:rsid w:val="00A26B56"/>
    <w:rsid w:val="00A3050C"/>
    <w:rsid w:val="00A32832"/>
    <w:rsid w:val="00A34492"/>
    <w:rsid w:val="00A567D0"/>
    <w:rsid w:val="00A7193D"/>
    <w:rsid w:val="00A80AD2"/>
    <w:rsid w:val="00A87374"/>
    <w:rsid w:val="00A90A25"/>
    <w:rsid w:val="00A91B45"/>
    <w:rsid w:val="00A946FB"/>
    <w:rsid w:val="00A96550"/>
    <w:rsid w:val="00A971C8"/>
    <w:rsid w:val="00AA00D3"/>
    <w:rsid w:val="00AA4B63"/>
    <w:rsid w:val="00AA7B85"/>
    <w:rsid w:val="00AB078E"/>
    <w:rsid w:val="00AB342A"/>
    <w:rsid w:val="00AB484A"/>
    <w:rsid w:val="00AC034D"/>
    <w:rsid w:val="00AC5C36"/>
    <w:rsid w:val="00AC72A3"/>
    <w:rsid w:val="00AE2FA2"/>
    <w:rsid w:val="00AF0510"/>
    <w:rsid w:val="00AF5C55"/>
    <w:rsid w:val="00AF76CD"/>
    <w:rsid w:val="00B0079A"/>
    <w:rsid w:val="00B069DA"/>
    <w:rsid w:val="00B14D89"/>
    <w:rsid w:val="00B16BDC"/>
    <w:rsid w:val="00B20694"/>
    <w:rsid w:val="00B32951"/>
    <w:rsid w:val="00B402C2"/>
    <w:rsid w:val="00B408E7"/>
    <w:rsid w:val="00B72FFF"/>
    <w:rsid w:val="00B74178"/>
    <w:rsid w:val="00B753BB"/>
    <w:rsid w:val="00B84186"/>
    <w:rsid w:val="00B87C3B"/>
    <w:rsid w:val="00B91355"/>
    <w:rsid w:val="00B96B6C"/>
    <w:rsid w:val="00BA4567"/>
    <w:rsid w:val="00BC2FF4"/>
    <w:rsid w:val="00BC6934"/>
    <w:rsid w:val="00BD391E"/>
    <w:rsid w:val="00BE67C2"/>
    <w:rsid w:val="00BF2A28"/>
    <w:rsid w:val="00BF3B91"/>
    <w:rsid w:val="00C02095"/>
    <w:rsid w:val="00C02F7C"/>
    <w:rsid w:val="00C20A62"/>
    <w:rsid w:val="00C23045"/>
    <w:rsid w:val="00C25352"/>
    <w:rsid w:val="00C30422"/>
    <w:rsid w:val="00C406E9"/>
    <w:rsid w:val="00C41691"/>
    <w:rsid w:val="00C426BD"/>
    <w:rsid w:val="00C51056"/>
    <w:rsid w:val="00C51F1E"/>
    <w:rsid w:val="00C61694"/>
    <w:rsid w:val="00C61C24"/>
    <w:rsid w:val="00C620D0"/>
    <w:rsid w:val="00C64100"/>
    <w:rsid w:val="00C81B10"/>
    <w:rsid w:val="00C93480"/>
    <w:rsid w:val="00C94FE6"/>
    <w:rsid w:val="00CA3E8A"/>
    <w:rsid w:val="00CB672A"/>
    <w:rsid w:val="00CC26AD"/>
    <w:rsid w:val="00CC2C34"/>
    <w:rsid w:val="00CD28F3"/>
    <w:rsid w:val="00CD5E4F"/>
    <w:rsid w:val="00CE633B"/>
    <w:rsid w:val="00CE793C"/>
    <w:rsid w:val="00CF0728"/>
    <w:rsid w:val="00D032C6"/>
    <w:rsid w:val="00D21E1B"/>
    <w:rsid w:val="00D24888"/>
    <w:rsid w:val="00D31A51"/>
    <w:rsid w:val="00D31A65"/>
    <w:rsid w:val="00D3510B"/>
    <w:rsid w:val="00D508BD"/>
    <w:rsid w:val="00D6105F"/>
    <w:rsid w:val="00D623CF"/>
    <w:rsid w:val="00D672AB"/>
    <w:rsid w:val="00D71482"/>
    <w:rsid w:val="00D75E09"/>
    <w:rsid w:val="00D77C22"/>
    <w:rsid w:val="00D845E7"/>
    <w:rsid w:val="00D95728"/>
    <w:rsid w:val="00DA151D"/>
    <w:rsid w:val="00DA32EB"/>
    <w:rsid w:val="00DA574F"/>
    <w:rsid w:val="00DC065E"/>
    <w:rsid w:val="00DD14CF"/>
    <w:rsid w:val="00DD5260"/>
    <w:rsid w:val="00DF30F5"/>
    <w:rsid w:val="00E01C70"/>
    <w:rsid w:val="00E0341F"/>
    <w:rsid w:val="00E26582"/>
    <w:rsid w:val="00E368E1"/>
    <w:rsid w:val="00E3739D"/>
    <w:rsid w:val="00E462B9"/>
    <w:rsid w:val="00E4684A"/>
    <w:rsid w:val="00E52544"/>
    <w:rsid w:val="00E55BD2"/>
    <w:rsid w:val="00E574E8"/>
    <w:rsid w:val="00E57C3F"/>
    <w:rsid w:val="00E66846"/>
    <w:rsid w:val="00E82714"/>
    <w:rsid w:val="00E904DE"/>
    <w:rsid w:val="00E94B5C"/>
    <w:rsid w:val="00EB0402"/>
    <w:rsid w:val="00EB2342"/>
    <w:rsid w:val="00EB5C8B"/>
    <w:rsid w:val="00EC32CB"/>
    <w:rsid w:val="00EC6C05"/>
    <w:rsid w:val="00ED4905"/>
    <w:rsid w:val="00EE329C"/>
    <w:rsid w:val="00EE474B"/>
    <w:rsid w:val="00EF25E4"/>
    <w:rsid w:val="00EF2858"/>
    <w:rsid w:val="00EF4A47"/>
    <w:rsid w:val="00EF5105"/>
    <w:rsid w:val="00EF69D4"/>
    <w:rsid w:val="00F0472C"/>
    <w:rsid w:val="00F07BA5"/>
    <w:rsid w:val="00F132B1"/>
    <w:rsid w:val="00F13486"/>
    <w:rsid w:val="00F32E91"/>
    <w:rsid w:val="00F33456"/>
    <w:rsid w:val="00F47800"/>
    <w:rsid w:val="00F51863"/>
    <w:rsid w:val="00F64F1C"/>
    <w:rsid w:val="00F660EE"/>
    <w:rsid w:val="00F772F0"/>
    <w:rsid w:val="00F86B49"/>
    <w:rsid w:val="00F92D71"/>
    <w:rsid w:val="00F974EC"/>
    <w:rsid w:val="00FA0B8B"/>
    <w:rsid w:val="00FA2AD5"/>
    <w:rsid w:val="00FA54A5"/>
    <w:rsid w:val="00FA7E54"/>
    <w:rsid w:val="00FB50AE"/>
    <w:rsid w:val="00FB6C53"/>
    <w:rsid w:val="00FC4CF4"/>
    <w:rsid w:val="00FC6DD3"/>
    <w:rsid w:val="00FC7FC2"/>
    <w:rsid w:val="00FD00AE"/>
    <w:rsid w:val="00FD3B51"/>
    <w:rsid w:val="00FF1C29"/>
    <w:rsid w:val="00FF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F2A7D4"/>
  <w15:chartTrackingRefBased/>
  <w15:docId w15:val="{2B787B34-47DF-4E22-A003-53F4B6C6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5D19"/>
    <w:rPr>
      <w:sz w:val="24"/>
    </w:rPr>
  </w:style>
  <w:style w:type="paragraph" w:styleId="Heading1">
    <w:name w:val="heading 1"/>
    <w:basedOn w:val="Normal"/>
    <w:next w:val="Normal"/>
    <w:link w:val="Heading1Char"/>
    <w:qFormat/>
    <w:rsid w:val="00815D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C3042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5D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C30422"/>
    <w:rPr>
      <w:rFonts w:asciiTheme="majorHAnsi" w:eastAsiaTheme="majorEastAsia" w:hAnsiTheme="majorHAnsi" w:cstheme="majorBidi"/>
      <w:color w:val="2E74B5" w:themeColor="accent1" w:themeShade="BF"/>
      <w:sz w:val="26"/>
      <w:szCs w:val="26"/>
    </w:rPr>
  </w:style>
  <w:style w:type="paragraph" w:styleId="Footer">
    <w:name w:val="footer"/>
    <w:basedOn w:val="Normal"/>
    <w:rsid w:val="002647BB"/>
    <w:pPr>
      <w:tabs>
        <w:tab w:val="center" w:pos="4320"/>
        <w:tab w:val="right" w:pos="8640"/>
      </w:tabs>
    </w:pPr>
  </w:style>
  <w:style w:type="character" w:styleId="PageNumber">
    <w:name w:val="page number"/>
    <w:basedOn w:val="DefaultParagraphFont"/>
    <w:rsid w:val="002647BB"/>
  </w:style>
  <w:style w:type="character" w:styleId="Hyperlink">
    <w:name w:val="Hyperlink"/>
    <w:uiPriority w:val="99"/>
    <w:rsid w:val="002647BB"/>
    <w:rPr>
      <w:color w:val="0000FF"/>
      <w:u w:val="single"/>
    </w:rPr>
  </w:style>
  <w:style w:type="table" w:styleId="TableGrid">
    <w:name w:val="Table Grid"/>
    <w:basedOn w:val="TableNormal"/>
    <w:rsid w:val="00264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484A"/>
    <w:rPr>
      <w:rFonts w:ascii="Segoe UI" w:hAnsi="Segoe UI" w:cs="Segoe UI"/>
      <w:sz w:val="18"/>
      <w:szCs w:val="18"/>
    </w:rPr>
  </w:style>
  <w:style w:type="character" w:customStyle="1" w:styleId="BalloonTextChar">
    <w:name w:val="Balloon Text Char"/>
    <w:link w:val="BalloonText"/>
    <w:rsid w:val="00AB484A"/>
    <w:rPr>
      <w:rFonts w:ascii="Segoe UI" w:hAnsi="Segoe UI" w:cs="Segoe UI"/>
      <w:sz w:val="18"/>
      <w:szCs w:val="18"/>
    </w:rPr>
  </w:style>
  <w:style w:type="paragraph" w:styleId="Revision">
    <w:name w:val="Revision"/>
    <w:hidden/>
    <w:uiPriority w:val="99"/>
    <w:semiHidden/>
    <w:rsid w:val="00BD391E"/>
    <w:rPr>
      <w:sz w:val="24"/>
    </w:rPr>
  </w:style>
  <w:style w:type="character" w:styleId="CommentReference">
    <w:name w:val="annotation reference"/>
    <w:rsid w:val="00766509"/>
    <w:rPr>
      <w:sz w:val="16"/>
      <w:szCs w:val="16"/>
    </w:rPr>
  </w:style>
  <w:style w:type="paragraph" w:styleId="CommentText">
    <w:name w:val="annotation text"/>
    <w:basedOn w:val="Normal"/>
    <w:link w:val="CommentTextChar"/>
    <w:rsid w:val="00766509"/>
    <w:rPr>
      <w:sz w:val="20"/>
    </w:rPr>
  </w:style>
  <w:style w:type="character" w:customStyle="1" w:styleId="CommentTextChar">
    <w:name w:val="Comment Text Char"/>
    <w:basedOn w:val="DefaultParagraphFont"/>
    <w:link w:val="CommentText"/>
    <w:rsid w:val="00766509"/>
  </w:style>
  <w:style w:type="paragraph" w:styleId="CommentSubject">
    <w:name w:val="annotation subject"/>
    <w:basedOn w:val="CommentText"/>
    <w:next w:val="CommentText"/>
    <w:link w:val="CommentSubjectChar"/>
    <w:rsid w:val="00766509"/>
    <w:rPr>
      <w:b/>
      <w:bCs/>
    </w:rPr>
  </w:style>
  <w:style w:type="character" w:customStyle="1" w:styleId="CommentSubjectChar">
    <w:name w:val="Comment Subject Char"/>
    <w:link w:val="CommentSubject"/>
    <w:rsid w:val="00766509"/>
    <w:rPr>
      <w:b/>
      <w:bCs/>
    </w:rPr>
  </w:style>
  <w:style w:type="paragraph" w:styleId="NormalWeb">
    <w:name w:val="Normal (Web)"/>
    <w:basedOn w:val="Normal"/>
    <w:uiPriority w:val="99"/>
    <w:unhideWhenUsed/>
    <w:rsid w:val="00E574E8"/>
    <w:pPr>
      <w:spacing w:before="100" w:beforeAutospacing="1" w:after="100" w:afterAutospacing="1"/>
    </w:pPr>
    <w:rPr>
      <w:szCs w:val="24"/>
    </w:rPr>
  </w:style>
  <w:style w:type="paragraph" w:styleId="FootnoteText">
    <w:name w:val="footnote text"/>
    <w:basedOn w:val="Normal"/>
    <w:link w:val="FootnoteTextChar"/>
    <w:rsid w:val="001B419B"/>
    <w:rPr>
      <w:sz w:val="20"/>
    </w:rPr>
  </w:style>
  <w:style w:type="character" w:customStyle="1" w:styleId="FootnoteTextChar">
    <w:name w:val="Footnote Text Char"/>
    <w:basedOn w:val="DefaultParagraphFont"/>
    <w:link w:val="FootnoteText"/>
    <w:rsid w:val="001B419B"/>
  </w:style>
  <w:style w:type="character" w:styleId="FootnoteReference">
    <w:name w:val="footnote reference"/>
    <w:basedOn w:val="DefaultParagraphFont"/>
    <w:rsid w:val="001B419B"/>
    <w:rPr>
      <w:vertAlign w:val="superscript"/>
    </w:rPr>
  </w:style>
  <w:style w:type="paragraph" w:styleId="ListParagraph">
    <w:name w:val="List Paragraph"/>
    <w:basedOn w:val="Normal"/>
    <w:uiPriority w:val="34"/>
    <w:qFormat/>
    <w:rsid w:val="002360FB"/>
    <w:pPr>
      <w:ind w:left="720"/>
      <w:contextualSpacing/>
    </w:pPr>
  </w:style>
  <w:style w:type="paragraph" w:styleId="Header">
    <w:name w:val="header"/>
    <w:basedOn w:val="Normal"/>
    <w:link w:val="HeaderChar"/>
    <w:uiPriority w:val="99"/>
    <w:rsid w:val="00952E59"/>
    <w:pPr>
      <w:tabs>
        <w:tab w:val="center" w:pos="4680"/>
        <w:tab w:val="right" w:pos="9360"/>
      </w:tabs>
    </w:pPr>
  </w:style>
  <w:style w:type="character" w:customStyle="1" w:styleId="HeaderChar">
    <w:name w:val="Header Char"/>
    <w:basedOn w:val="DefaultParagraphFont"/>
    <w:link w:val="Header"/>
    <w:uiPriority w:val="99"/>
    <w:rsid w:val="00952E59"/>
    <w:rPr>
      <w:sz w:val="24"/>
    </w:rPr>
  </w:style>
  <w:style w:type="paragraph" w:customStyle="1" w:styleId="1stHeading">
    <w:name w:val="1st Heading"/>
    <w:basedOn w:val="Heading1"/>
    <w:qFormat/>
    <w:rsid w:val="00AA4B63"/>
    <w:pPr>
      <w:spacing w:before="0" w:after="240"/>
      <w:jc w:val="center"/>
    </w:pPr>
    <w:rPr>
      <w:rFonts w:ascii="Times New Roman" w:hAnsi="Times New Roman"/>
      <w:b/>
      <w:iCs/>
      <w:caps/>
      <w:color w:val="000000" w:themeColor="text1"/>
      <w:sz w:val="36"/>
      <w:u w:val="single"/>
    </w:rPr>
  </w:style>
  <w:style w:type="paragraph" w:customStyle="1" w:styleId="Body">
    <w:name w:val="Body"/>
    <w:basedOn w:val="BodyText"/>
    <w:qFormat/>
    <w:rsid w:val="008E7681"/>
    <w:pPr>
      <w:spacing w:before="120"/>
    </w:pPr>
    <w:rPr>
      <w:rFonts w:eastAsiaTheme="majorEastAsia" w:cstheme="majorBidi"/>
      <w:iCs/>
      <w:color w:val="000000" w:themeColor="text1"/>
      <w:szCs w:val="32"/>
    </w:rPr>
  </w:style>
  <w:style w:type="paragraph" w:styleId="BodyText">
    <w:name w:val="Body Text"/>
    <w:basedOn w:val="Normal"/>
    <w:link w:val="BodyTextChar"/>
    <w:rsid w:val="00C30422"/>
    <w:pPr>
      <w:spacing w:after="120"/>
    </w:pPr>
  </w:style>
  <w:style w:type="character" w:customStyle="1" w:styleId="BodyTextChar">
    <w:name w:val="Body Text Char"/>
    <w:basedOn w:val="DefaultParagraphFont"/>
    <w:link w:val="BodyText"/>
    <w:rsid w:val="00C30422"/>
    <w:rPr>
      <w:sz w:val="24"/>
    </w:rPr>
  </w:style>
  <w:style w:type="paragraph" w:customStyle="1" w:styleId="StyleBodyBold">
    <w:name w:val="Style Body + Bold"/>
    <w:basedOn w:val="Body"/>
    <w:rsid w:val="00C30422"/>
    <w:pPr>
      <w:spacing w:after="0"/>
    </w:pPr>
    <w:rPr>
      <w:b/>
      <w:bCs/>
      <w:iCs w:val="0"/>
    </w:rPr>
  </w:style>
  <w:style w:type="paragraph" w:customStyle="1" w:styleId="2ndHeading">
    <w:name w:val="2nd Heading"/>
    <w:basedOn w:val="Heading2"/>
    <w:qFormat/>
    <w:rsid w:val="00F86B49"/>
    <w:pPr>
      <w:spacing w:before="240" w:after="120"/>
    </w:pPr>
    <w:rPr>
      <w:rFonts w:ascii="Times New Roman" w:hAnsi="Times New Roman"/>
      <w:b/>
      <w:color w:val="auto"/>
      <w:sz w:val="28"/>
    </w:rPr>
  </w:style>
  <w:style w:type="character" w:styleId="UnresolvedMention">
    <w:name w:val="Unresolved Mention"/>
    <w:basedOn w:val="DefaultParagraphFont"/>
    <w:uiPriority w:val="99"/>
    <w:semiHidden/>
    <w:unhideWhenUsed/>
    <w:rsid w:val="005107FE"/>
    <w:rPr>
      <w:color w:val="605E5C"/>
      <w:shd w:val="clear" w:color="auto" w:fill="E1DFDD"/>
    </w:rPr>
  </w:style>
  <w:style w:type="paragraph" w:styleId="TOC2">
    <w:name w:val="toc 2"/>
    <w:basedOn w:val="Normal"/>
    <w:next w:val="Normal"/>
    <w:autoRedefine/>
    <w:uiPriority w:val="39"/>
    <w:rsid w:val="005B4A2B"/>
    <w:pPr>
      <w:spacing w:after="100"/>
      <w:ind w:left="240"/>
    </w:pPr>
  </w:style>
  <w:style w:type="paragraph" w:styleId="TOC1">
    <w:name w:val="toc 1"/>
    <w:basedOn w:val="Normal"/>
    <w:next w:val="Normal"/>
    <w:autoRedefine/>
    <w:uiPriority w:val="39"/>
    <w:rsid w:val="005B4A2B"/>
    <w:pPr>
      <w:spacing w:after="100"/>
    </w:pPr>
  </w:style>
  <w:style w:type="paragraph" w:customStyle="1" w:styleId="Default">
    <w:name w:val="Default"/>
    <w:rsid w:val="0088082B"/>
    <w:pPr>
      <w:autoSpaceDE w:val="0"/>
      <w:autoSpaceDN w:val="0"/>
      <w:adjustRightInd w:val="0"/>
    </w:pPr>
    <w:rPr>
      <w:color w:val="000000"/>
      <w:sz w:val="24"/>
      <w:szCs w:val="24"/>
    </w:rPr>
  </w:style>
  <w:style w:type="paragraph" w:customStyle="1" w:styleId="3rdHeading">
    <w:name w:val="3rd Heading"/>
    <w:basedOn w:val="2ndHeading"/>
    <w:qFormat/>
    <w:rsid w:val="0056798D"/>
    <w:rPr>
      <w:i/>
      <w:sz w:val="24"/>
    </w:rPr>
  </w:style>
  <w:style w:type="paragraph" w:styleId="TOCHeading">
    <w:name w:val="TOC Heading"/>
    <w:basedOn w:val="Heading1"/>
    <w:next w:val="Normal"/>
    <w:uiPriority w:val="39"/>
    <w:unhideWhenUsed/>
    <w:qFormat/>
    <w:rsid w:val="0068014A"/>
    <w:pPr>
      <w:spacing w:line="259" w:lineRule="auto"/>
      <w:outlineLvl w:val="9"/>
    </w:pPr>
  </w:style>
  <w:style w:type="character" w:styleId="Strong">
    <w:name w:val="Strong"/>
    <w:basedOn w:val="DefaultParagraphFont"/>
    <w:uiPriority w:val="22"/>
    <w:qFormat/>
    <w:rsid w:val="00E82714"/>
    <w:rPr>
      <w:b/>
      <w:bCs/>
    </w:rPr>
  </w:style>
  <w:style w:type="character" w:styleId="FollowedHyperlink">
    <w:name w:val="FollowedHyperlink"/>
    <w:basedOn w:val="DefaultParagraphFont"/>
    <w:rsid w:val="003F00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848264">
      <w:bodyDiv w:val="1"/>
      <w:marLeft w:val="0"/>
      <w:marRight w:val="0"/>
      <w:marTop w:val="0"/>
      <w:marBottom w:val="0"/>
      <w:divBdr>
        <w:top w:val="none" w:sz="0" w:space="0" w:color="auto"/>
        <w:left w:val="none" w:sz="0" w:space="0" w:color="auto"/>
        <w:bottom w:val="none" w:sz="0" w:space="0" w:color="auto"/>
        <w:right w:val="none" w:sz="0" w:space="0" w:color="auto"/>
      </w:divBdr>
    </w:div>
    <w:div w:id="800920578">
      <w:bodyDiv w:val="1"/>
      <w:marLeft w:val="0"/>
      <w:marRight w:val="0"/>
      <w:marTop w:val="0"/>
      <w:marBottom w:val="0"/>
      <w:divBdr>
        <w:top w:val="none" w:sz="0" w:space="0" w:color="auto"/>
        <w:left w:val="none" w:sz="0" w:space="0" w:color="auto"/>
        <w:bottom w:val="none" w:sz="0" w:space="0" w:color="auto"/>
        <w:right w:val="none" w:sz="0" w:space="0" w:color="auto"/>
      </w:divBdr>
    </w:div>
    <w:div w:id="199741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e.wnmu.edu/Counsel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30C44-8B40-40FD-9843-34E11F8E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Student   Handbook</vt:lpstr>
    </vt:vector>
  </TitlesOfParts>
  <Company>WNMU, SOE</Company>
  <LinksUpToDate>false</LinksUpToDate>
  <CharactersWithSpaces>7894</CharactersWithSpaces>
  <SharedDoc>false</SharedDoc>
  <HLinks>
    <vt:vector size="18" baseType="variant">
      <vt:variant>
        <vt:i4>7929900</vt:i4>
      </vt:variant>
      <vt:variant>
        <vt:i4>6</vt:i4>
      </vt:variant>
      <vt:variant>
        <vt:i4>0</vt:i4>
      </vt:variant>
      <vt:variant>
        <vt:i4>5</vt:i4>
      </vt:variant>
      <vt:variant>
        <vt:lpwstr>http://www.sde.state.nm.us/</vt:lpwstr>
      </vt:variant>
      <vt:variant>
        <vt:lpwstr/>
      </vt:variant>
      <vt:variant>
        <vt:i4>7929892</vt:i4>
      </vt:variant>
      <vt:variant>
        <vt:i4>3</vt:i4>
      </vt:variant>
      <vt:variant>
        <vt:i4>0</vt:i4>
      </vt:variant>
      <vt:variant>
        <vt:i4>5</vt:i4>
      </vt:variant>
      <vt:variant>
        <vt:lpwstr>http://www.rld.state.nm.us/</vt:lpwstr>
      </vt:variant>
      <vt:variant>
        <vt:lpwstr/>
      </vt:variant>
      <vt:variant>
        <vt:i4>5505115</vt:i4>
      </vt:variant>
      <vt:variant>
        <vt:i4>0</vt:i4>
      </vt:variant>
      <vt:variant>
        <vt:i4>0</vt:i4>
      </vt:variant>
      <vt:variant>
        <vt:i4>5</vt:i4>
      </vt:variant>
      <vt:variant>
        <vt:lpwstr>http://www.wnmu.edu/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dc:title>
  <dc:subject/>
  <dc:creator>macgregorma</dc:creator>
  <cp:keywords/>
  <dc:description/>
  <cp:lastModifiedBy>William Lane, Jr.</cp:lastModifiedBy>
  <cp:revision>49</cp:revision>
  <cp:lastPrinted>2021-02-15T22:40:00Z</cp:lastPrinted>
  <dcterms:created xsi:type="dcterms:W3CDTF">2021-06-03T22:17:00Z</dcterms:created>
  <dcterms:modified xsi:type="dcterms:W3CDTF">2023-11-09T22:49:00Z</dcterms:modified>
</cp:coreProperties>
</file>